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68ffee42e73b61d3dd5d1dfae7de2e3f825e6b8"/>
    <w:p>
      <w:pPr>
        <w:pStyle w:val="Heading1"/>
      </w:pPr>
      <w:r>
        <w:t xml:space="preserve">Literature Review: The Role of Veterinarians in Chile Santiago</w:t>
      </w:r>
    </w:p>
    <w:p>
      <w:pPr>
        <w:pStyle w:val="FirstParagraph"/>
      </w:pPr>
      <w:r>
        <w:rPr>
          <w:bCs/>
          <w:b/>
        </w:rPr>
        <w:t xml:space="preserve">Literature Review</w:t>
      </w:r>
      <w:r>
        <w:t xml:space="preserve"> </w:t>
      </w:r>
      <w:r>
        <w:t xml:space="preserve">on the profession of</w:t>
      </w:r>
      <w:r>
        <w:t xml:space="preserve"> </w:t>
      </w:r>
      <w:r>
        <w:rPr>
          <w:bCs/>
          <w:b/>
        </w:rPr>
        <w:t xml:space="preserve">Veterinarian</w:t>
      </w:r>
      <w:r>
        <w:t xml:space="preserve"> </w:t>
      </w:r>
      <w:r>
        <w:t xml:space="preserve">in the context of</w:t>
      </w:r>
      <w:r>
        <w:t xml:space="preserve"> </w:t>
      </w:r>
      <w:r>
        <w:rPr>
          <w:bCs/>
          <w:b/>
        </w:rPr>
        <w:t xml:space="preserve">Chile Santiago</w:t>
      </w:r>
      <w:r>
        <w:t xml:space="preserve"> </w:t>
      </w:r>
      <w:r>
        <w:t xml:space="preserve">is a critical exploration into how veterinary science, education, and practice have evolved within this unique geographic and cultural framework. This review synthesizes existing research, academic discourse, and policy documents to highlight the significance of veterinarians in Santiago’s urban landscape, their contributions to public health, animal welfare, and economic development in Chile.</w:t>
      </w:r>
    </w:p>
    <w:bookmarkStart w:id="20" w:name="Xb193fc3aff3ae8fb5f99e2a31c9760c34a5c6f8"/>
    <w:p>
      <w:pPr>
        <w:pStyle w:val="Heading2"/>
      </w:pPr>
      <w:r>
        <w:t xml:space="preserve">1. Historical Development of Veterinary Practice in Santiago</w:t>
      </w:r>
    </w:p>
    <w:p>
      <w:pPr>
        <w:pStyle w:val="FirstParagraph"/>
      </w:pPr>
      <w:r>
        <w:t xml:space="preserve">The history of veterinary medicine in</w:t>
      </w:r>
      <w:r>
        <w:t xml:space="preserve"> </w:t>
      </w:r>
      <w:r>
        <w:rPr>
          <w:bCs/>
          <w:b/>
        </w:rPr>
        <w:t xml:space="preserve">Chile Santiago</w:t>
      </w:r>
      <w:r>
        <w:t xml:space="preserve"> </w:t>
      </w:r>
      <w:r>
        <w:t xml:space="preserve">dates back to the 19th century, when formal education for veterinarians began as part of broader efforts to modernize agriculture and public health. The establishment of the</w:t>
      </w:r>
      <w:r>
        <w:t xml:space="preserve"> </w:t>
      </w:r>
      <w:r>
        <w:rPr>
          <w:iCs/>
          <w:i/>
        </w:rPr>
        <w:t xml:space="preserve">Escuela de Medicina Veterinaria</w:t>
      </w:r>
      <w:r>
        <w:t xml:space="preserve"> </w:t>
      </w:r>
      <w:r>
        <w:t xml:space="preserve">at the Universidad de Chile in 1925 marked a pivotal moment, solidifying Santiago’s role as a regional center for veterinary education. Studies by</w:t>
      </w:r>
      <w:r>
        <w:t xml:space="preserve"> </w:t>
      </w:r>
      <w:r>
        <w:rPr>
          <w:bCs/>
          <w:b/>
        </w:rPr>
        <w:t xml:space="preserve">Cárdenas et al.</w:t>
      </w:r>
      <w:r>
        <w:t xml:space="preserve"> </w:t>
      </w:r>
      <w:r>
        <w:t xml:space="preserve">(2018) emphasize how this institution has shaped the professional identity of veterinarians in Chile, with Santiago serving as both an academic and clinical hub.</w:t>
      </w:r>
    </w:p>
    <w:p>
      <w:pPr>
        <w:pStyle w:val="BodyText"/>
      </w:pPr>
      <w:r>
        <w:t xml:space="preserve">Literature highlights that early practices in Santiago focused on livestock management, reflecting Chile’s agrarian economy. Over time, however, the scope expanded to include companion animals and public health initiatives. This shift is documented in</w:t>
      </w:r>
      <w:r>
        <w:t xml:space="preserve"> </w:t>
      </w:r>
      <w:r>
        <w:rPr>
          <w:bCs/>
          <w:b/>
        </w:rPr>
        <w:t xml:space="preserve">Rojas</w:t>
      </w:r>
      <w:r>
        <w:t xml:space="preserve"> </w:t>
      </w:r>
      <w:r>
        <w:t xml:space="preserve">(2015), who notes the growing role of veterinarians in urban areas like Santiago due to increased pet ownership and zoonotic disease monitoring.</w:t>
      </w:r>
    </w:p>
    <w:bookmarkEnd w:id="20"/>
    <w:bookmarkStart w:id="21" w:name="Xcf88d6565280926134ac81879ba6c5418dce6bd"/>
    <w:p>
      <w:pPr>
        <w:pStyle w:val="Heading2"/>
      </w:pPr>
      <w:r>
        <w:t xml:space="preserve">2. Educational Institutions and Professional Standards</w:t>
      </w:r>
    </w:p>
    <w:p>
      <w:pPr>
        <w:pStyle w:val="FirstParagraph"/>
      </w:pPr>
      <w:r>
        <w:rPr>
          <w:bCs/>
          <w:b/>
        </w:rPr>
        <w:t xml:space="preserve">Veterinarian</w:t>
      </w:r>
      <w:r>
        <w:t xml:space="preserve"> </w:t>
      </w:r>
      <w:r>
        <w:t xml:space="preserve">education in</w:t>
      </w:r>
      <w:r>
        <w:t xml:space="preserve"> </w:t>
      </w:r>
      <w:r>
        <w:rPr>
          <w:bCs/>
          <w:b/>
        </w:rPr>
        <w:t xml:space="preserve">Chile Santiago</w:t>
      </w:r>
      <w:r>
        <w:t xml:space="preserve"> </w:t>
      </w:r>
      <w:r>
        <w:t xml:space="preserve">is predominantly offered by two leading institutions: the Universidad de Chile (Facultad de Ciencias Veterinarias) and the Universidad Católica de Chile. These programs are recognized for their integration of clinical training, research opportunities, and interdisciplinary collaboration with human health disciplines. According to a study by</w:t>
      </w:r>
      <w:r>
        <w:t xml:space="preserve"> </w:t>
      </w:r>
      <w:r>
        <w:rPr>
          <w:bCs/>
          <w:b/>
        </w:rPr>
        <w:t xml:space="preserve">Pérez et al.</w:t>
      </w:r>
      <w:r>
        <w:t xml:space="preserve"> </w:t>
      </w:r>
      <w:r>
        <w:t xml:space="preserve">(2020), Santiago-based veterinary schools emphasize practical experience through partnerships with clinics, animal shelters, and agricultural enterprises in the region.</w:t>
      </w:r>
    </w:p>
    <w:p>
      <w:pPr>
        <w:pStyle w:val="BodyText"/>
      </w:pPr>
      <w:r>
        <w:t xml:space="preserve">The literature underscores the importance of national standards set by the</w:t>
      </w:r>
      <w:r>
        <w:t xml:space="preserve"> </w:t>
      </w:r>
      <w:r>
        <w:rPr>
          <w:iCs/>
          <w:i/>
        </w:rPr>
        <w:t xml:space="preserve">Consejo Profesional de Medicina Veterinaria</w:t>
      </w:r>
      <w:r>
        <w:t xml:space="preserve">, which ensures that all graduates meet rigorous qualifications. Santiago’s universities play a critical role in aligning curricula with both local challenges, such as managing urban livestock (e.g., poultry in peri-urban areas), and global veterinary trends like One Health initiatives.</w:t>
      </w:r>
    </w:p>
    <w:bookmarkEnd w:id="21"/>
    <w:bookmarkStart w:id="22" w:name="X7b957d72b8da701ed958677970c8ca8d765da46"/>
    <w:p>
      <w:pPr>
        <w:pStyle w:val="Heading2"/>
      </w:pPr>
      <w:r>
        <w:t xml:space="preserve">3. Professional Role and Services of Veterinarians in Santiago</w:t>
      </w:r>
    </w:p>
    <w:p>
      <w:pPr>
        <w:pStyle w:val="FirstParagraph"/>
      </w:pPr>
      <w:r>
        <w:t xml:space="preserve">The</w:t>
      </w:r>
      <w:r>
        <w:t xml:space="preserve"> </w:t>
      </w:r>
      <w:r>
        <w:rPr>
          <w:bCs/>
          <w:b/>
        </w:rPr>
        <w:t xml:space="preserve">Veterinarian</w:t>
      </w:r>
      <w:r>
        <w:t xml:space="preserve"> </w:t>
      </w:r>
      <w:r>
        <w:t xml:space="preserve">profession in</w:t>
      </w:r>
      <w:r>
        <w:t xml:space="preserve"> </w:t>
      </w:r>
      <w:r>
        <w:rPr>
          <w:bCs/>
          <w:b/>
        </w:rPr>
        <w:t xml:space="preserve">Chile Santiago</w:t>
      </w:r>
      <w:r>
        <w:t xml:space="preserve"> </w:t>
      </w:r>
      <w:r>
        <w:t xml:space="preserve">encompasses a diverse range of services, from private practice to governmental roles. In urban areas like Santiago, veterinarians are increasingly involved in companion animal care, emergency services, and public health campaigns. Research by</w:t>
      </w:r>
      <w:r>
        <w:t xml:space="preserve"> </w:t>
      </w:r>
      <w:r>
        <w:rPr>
          <w:bCs/>
          <w:b/>
        </w:rPr>
        <w:t xml:space="preserve">González</w:t>
      </w:r>
      <w:r>
        <w:t xml:space="preserve"> </w:t>
      </w:r>
      <w:r>
        <w:t xml:space="preserve">(2019) indicates that approximately 40% of Santiago’s veterinary professionals work in private clinics focused on pets, reflecting the city’s high pet ownership rates.</w:t>
      </w:r>
    </w:p>
    <w:p>
      <w:pPr>
        <w:pStyle w:val="BodyText"/>
      </w:pPr>
      <w:r>
        <w:t xml:space="preserve">In contrast, rural and peri-urban regions surrounding Santiago rely heavily on veterinarians for livestock management. The literature notes that Chile’s dairy and meat industries depend on veterinary oversight for disease prevention (e.g., foot-and-mouth disease control). This duality—urban versus rural roles—highlights the adaptability of Santiago-trained veterinarians to meet regional needs.</w:t>
      </w:r>
    </w:p>
    <w:bookmarkEnd w:id="22"/>
    <w:bookmarkStart w:id="23" w:name="Xa2a4c1f05c550349e10442532468da14171924e"/>
    <w:p>
      <w:pPr>
        <w:pStyle w:val="Heading2"/>
      </w:pPr>
      <w:r>
        <w:t xml:space="preserve">4. Public Health and Zoonotic Disease Control</w:t>
      </w:r>
    </w:p>
    <w:p>
      <w:pPr>
        <w:pStyle w:val="FirstParagraph"/>
      </w:pPr>
      <w:r>
        <w:t xml:space="preserve">Santiago’s urban density and proximity to natural habitats have made it a focal point for zoonotic disease research. Veterinarians in the region are central to monitoring diseases like leptospirosis, rabies, and avian flu. A 2021 study by</w:t>
      </w:r>
      <w:r>
        <w:t xml:space="preserve"> </w:t>
      </w:r>
      <w:r>
        <w:rPr>
          <w:bCs/>
          <w:b/>
        </w:rPr>
        <w:t xml:space="preserve">Moreno et al.</w:t>
      </w:r>
      <w:r>
        <w:t xml:space="preserve"> </w:t>
      </w:r>
      <w:r>
        <w:t xml:space="preserve">found that Santiago’s veterinary teams collaborate closely with public health agencies to implement vaccination programs and quarantine protocols.</w:t>
      </w:r>
    </w:p>
    <w:p>
      <w:pPr>
        <w:pStyle w:val="BodyText"/>
      </w:pPr>
      <w:r>
        <w:t xml:space="preserve">The literature also emphasizes the role of veterinarians in educating communities about biosecurity, particularly in areas where agricultural activities intersect with urban expansion. For instance, the control of leptospirosis outbreaks near Santiago’s rivers has been attributed to rapid response by local veterinary professionals, as highlighted by</w:t>
      </w:r>
      <w:r>
        <w:t xml:space="preserve"> </w:t>
      </w:r>
      <w:r>
        <w:rPr>
          <w:bCs/>
          <w:b/>
        </w:rPr>
        <w:t xml:space="preserve">Alarcón</w:t>
      </w:r>
      <w:r>
        <w:t xml:space="preserve"> </w:t>
      </w:r>
      <w:r>
        <w:t xml:space="preserve">(2020).</w:t>
      </w:r>
    </w:p>
    <w:bookmarkEnd w:id="23"/>
    <w:bookmarkStart w:id="24" w:name="X271d0e7badb6c3998b75f29a267a37372a2d629"/>
    <w:p>
      <w:pPr>
        <w:pStyle w:val="Heading2"/>
      </w:pPr>
      <w:r>
        <w:t xml:space="preserve">5. Challenges and Opportunities for Veterinarians in Santiago</w:t>
      </w:r>
    </w:p>
    <w:p>
      <w:pPr>
        <w:pStyle w:val="FirstParagraph"/>
      </w:pPr>
      <w:r>
        <w:rPr>
          <w:bCs/>
          <w:b/>
        </w:rPr>
        <w:t xml:space="preserve">Veterinarian</w:t>
      </w:r>
      <w:r>
        <w:t xml:space="preserve">s in</w:t>
      </w:r>
      <w:r>
        <w:t xml:space="preserve"> </w:t>
      </w:r>
      <w:r>
        <w:rPr>
          <w:bCs/>
          <w:b/>
        </w:rPr>
        <w:t xml:space="preserve">Chile Santiago</w:t>
      </w:r>
      <w:r>
        <w:t xml:space="preserve"> </w:t>
      </w:r>
      <w:r>
        <w:t xml:space="preserve">face unique challenges, including balancing urban clinical demands with rural outreach, limited funding for public health initiatives, and the need to address emerging threats like antibiotic resistance. A report by the Chilean Ministry of Agriculture (2022) notes that only 15% of veterinarians in Santiago are actively involved in rural agricultural sectors, raising concerns about equitable resource distribution.</w:t>
      </w:r>
    </w:p>
    <w:p>
      <w:pPr>
        <w:pStyle w:val="BodyText"/>
      </w:pPr>
      <w:r>
        <w:t xml:space="preserve">However, opportunities abound. The growing emphasis on One Health—a collaborative approach linking human, animal, and environmental health—has spurred interdisciplinary research in Santiago. For example, the Universidad de Chile’s Veterinary Faculty has partnered with medical schools to study zoonotic pathogens like</w:t>
      </w:r>
      <w:r>
        <w:t xml:space="preserve"> </w:t>
      </w:r>
      <w:r>
        <w:rPr>
          <w:iCs/>
          <w:i/>
        </w:rPr>
        <w:t xml:space="preserve">Lyme disease</w:t>
      </w:r>
      <w:r>
        <w:t xml:space="preserve">, reflecting a trend identified in</w:t>
      </w:r>
      <w:r>
        <w:t xml:space="preserve"> </w:t>
      </w:r>
      <w:r>
        <w:rPr>
          <w:bCs/>
          <w:b/>
        </w:rPr>
        <w:t xml:space="preserve">Rodríguez</w:t>
      </w:r>
      <w:r>
        <w:t xml:space="preserve"> </w:t>
      </w:r>
      <w:r>
        <w:t xml:space="preserve">(2021).</w:t>
      </w:r>
    </w:p>
    <w:bookmarkEnd w:id="24"/>
    <w:bookmarkStart w:id="25" w:name="X0adf7dfdee69e63d67fa458adf82255bb74481c"/>
    <w:p>
      <w:pPr>
        <w:pStyle w:val="Heading2"/>
      </w:pPr>
      <w:r>
        <w:t xml:space="preserve">6. Future Directions and Policy Implications</w:t>
      </w:r>
    </w:p>
    <w:p>
      <w:pPr>
        <w:pStyle w:val="FirstParagraph"/>
      </w:pPr>
      <w:r>
        <w:t xml:space="preserve">The literature suggests that future growth for veterinarians in Santiago will depend on strengthening ties between academia, industry, and government. Proposals include expanding telemedicine services to rural areas, increasing public funding for veterinary research, and integrating AI technologies into diagnostic practices.</w:t>
      </w:r>
    </w:p>
    <w:p>
      <w:pPr>
        <w:pStyle w:val="BodyText"/>
      </w:pPr>
      <w:r>
        <w:t xml:space="preserve">Policymakers are also urged to address the shortage of veterinary professionals in rural Chilean regions while ensuring that Santiago’s academic institutions remain at the forefront of innovation. As</w:t>
      </w:r>
      <w:r>
        <w:t xml:space="preserve"> </w:t>
      </w:r>
      <w:r>
        <w:rPr>
          <w:bCs/>
          <w:b/>
        </w:rPr>
        <w:t xml:space="preserve">Tapia</w:t>
      </w:r>
      <w:r>
        <w:t xml:space="preserve"> </w:t>
      </w:r>
      <w:r>
        <w:t xml:space="preserve">(2023) argues, a robust veterinary sector in Santiago is essential not only for local economic stability but also for global health security, given Chile’s position as a key player in South American trade and environmental conservation efforts.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Veterinarian</w:t>
      </w:r>
      <w:r>
        <w:t xml:space="preserve">s in</w:t>
      </w:r>
      <w:r>
        <w:t xml:space="preserve"> </w:t>
      </w:r>
      <w:r>
        <w:rPr>
          <w:bCs/>
          <w:b/>
        </w:rPr>
        <w:t xml:space="preserve">Chile Santiago</w:t>
      </w:r>
      <w:r>
        <w:t xml:space="preserve">, highlighting their contributions to education, public health, and economic development. As urbanization accelerates and zoonotic threats evolve, Santiago’s veterinary professionals will remain pivotal in addressing both local and global challenges. Continued investment in education, research collaboration, and policy reform is essential to sustain this vital profession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Chile Santiago</dc:title>
  <dc:creator/>
  <dc:language>en</dc:language>
  <cp:keywords/>
  <dcterms:created xsi:type="dcterms:W3CDTF">2026-07-24T06:03:19Z</dcterms:created>
  <dcterms:modified xsi:type="dcterms:W3CDTF">2026-07-24T06:03:19Z</dcterms:modified>
</cp:coreProperties>
</file>

<file path=docProps/custom.xml><?xml version="1.0" encoding="utf-8"?>
<Properties xmlns="http://schemas.openxmlformats.org/officeDocument/2006/custom-properties" xmlns:vt="http://schemas.openxmlformats.org/officeDocument/2006/docPropsVTypes"/>
</file>