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a0068b9bc021660d1d74455aae1a42c8c621184"/>
    <w:p>
      <w:pPr>
        <w:pStyle w:val="Heading1"/>
      </w:pPr>
      <w:r>
        <w:t xml:space="preserve">Literature Review: The Role of Veterinarians in China Beijing</w:t>
      </w:r>
    </w:p>
    <w:p>
      <w:pPr>
        <w:pStyle w:val="FirstParagraph"/>
      </w:pPr>
      <w:r>
        <w:t xml:space="preserve">This literature review explores the evolving role of veterinarians in China, with a specific focus on the city of Beijing. As a global leader in economic development and urbanization, Beijing presents unique challenges and opportunities for veterinary professionals. The integration of veterinary services into public health frameworks, agricultural sustainability, and One Health initiatives has become critical in addressing zoonotic diseases, food safety concerns, and the growing human-animal interface. This review synthesizes existing research to highlight how veterinarians in Beijing contribute to both local and national priorities.</w:t>
      </w:r>
    </w:p>
    <w:bookmarkStart w:id="20" w:name="X459034b4b749267980407084a6634fcb8c5a084"/>
    <w:p>
      <w:pPr>
        <w:pStyle w:val="Heading2"/>
      </w:pPr>
      <w:r>
        <w:t xml:space="preserve">Historical Context of Veterinary Medicine in China</w:t>
      </w:r>
    </w:p>
    <w:p>
      <w:pPr>
        <w:pStyle w:val="FirstParagraph"/>
      </w:pPr>
      <w:r>
        <w:t xml:space="preserve">Veterinary medicine in China has evolved significantly since the establishment of modern veterinary education institutions in the early 20th century. The Chinese government has historically prioritized animal health as a cornerstone of food security and rural development. However, rapid urbanization and economic growth, particularly in Beijing, have shifted focus toward companion animals, zoonotic disease prevention, and public health emergencies (Chen &amp; Liang, 2018). Beijing’s role as the political and cultural heart of China has positioned it as a hub for veterinary research and policy innovation. For instance, the establishment of the Chinese Academy of Agricultural Sciences’ Beijing Institute in 1957 marked a turning point in advancing veterinary science aligned with national development goals.</w:t>
      </w:r>
    </w:p>
    <w:bookmarkEnd w:id="20"/>
    <w:bookmarkStart w:id="21" w:name="X042644797c95c2b6033f03bcec500833066fd4f"/>
    <w:p>
      <w:pPr>
        <w:pStyle w:val="Heading2"/>
      </w:pPr>
      <w:r>
        <w:t xml:space="preserve">Current Challenges for Veterinarians in Beijing</w:t>
      </w:r>
    </w:p>
    <w:p>
      <w:pPr>
        <w:pStyle w:val="FirstParagraph"/>
      </w:pPr>
      <w:r>
        <w:t xml:space="preserve">Urbanization has transformed Beijing’s landscape, increasing demand for veterinary services related to companion animals while simultaneously straining resources. A 2021 study by Wang et al. noted that over 5 million pets reside in Beijing, necessitating specialized care for urban households. However, the city faces challenges such as limited access to veterinary facilities in densely populated areas and a shortage of licensed professionals trained in both clinical and public health domains (Zhang et al., 2020). Additionally, Beijing’s proximity to wildlife reserves and migratory bird pathways raises concerns about zoonotic disease outbreaks. The 2013 H7N9 avian influenza epidemic highlighted the critical role of veterinarians in monitoring poultry farms near urban centers (Li &amp; Zhao, 2015).</w:t>
      </w:r>
    </w:p>
    <w:bookmarkEnd w:id="21"/>
    <w:bookmarkStart w:id="22" w:name="Xbf723bb76f0b9003c67a5f22cfb3ea12a5d1de7"/>
    <w:p>
      <w:pPr>
        <w:pStyle w:val="Heading2"/>
      </w:pPr>
      <w:r>
        <w:t xml:space="preserve">Educational and Professional Development in Beijing</w:t>
      </w:r>
    </w:p>
    <w:p>
      <w:pPr>
        <w:pStyle w:val="FirstParagraph"/>
      </w:pPr>
      <w:r>
        <w:t xml:space="preserve">Beijing is home to several prestigious veterinary institutions, including the China Agricultural University (CAU) and the Beijing Veterinary Research Institute. These institutions offer programs that integrate traditional veterinary science with emerging fields like One Health, biotechnology, and digital diagnostics. A 2019 survey by Liu et al. found that graduates from Beijing-based veterinary schools are increasingly entering roles in public health agencies, such as the Beijing Center for Disease Control and Prevention (CDC), emphasizing interdisciplinary training (Liu et al., 2019). However, gaps persist in practical training for zoonotic disease management and urban animal welfare, areas requiring further investment.</w:t>
      </w:r>
    </w:p>
    <w:bookmarkEnd w:id="22"/>
    <w:bookmarkStart w:id="23" w:name="Xa7cc37a3d2e2ba88c8e083e33a60b775d84e0b0"/>
    <w:p>
      <w:pPr>
        <w:pStyle w:val="Heading2"/>
      </w:pPr>
      <w:r>
        <w:t xml:space="preserve">Technological Advancements in Veterinary Practice</w:t>
      </w:r>
    </w:p>
    <w:p>
      <w:pPr>
        <w:pStyle w:val="FirstParagraph"/>
      </w:pPr>
      <w:r>
        <w:t xml:space="preserve">Beijing has emerged as a leader in adopting cutting-edge technologies to address veterinary challenges. The use of artificial intelligence (AI) for diagnostic tools, such as AI-powered imaging systems for detecting canine cancers, is gaining traction in private clinics (Sun et al., 2022). Additionally, telemedicine platforms like “VetDoctor Beijing” have expanded access to veterinary care in underserved urban neighborhoods. However, challenges remain in ensuring equitable access to these technologies and integrating them into traditional veterinary education (Gao &amp; Zhou, 2021).</w:t>
      </w:r>
    </w:p>
    <w:bookmarkEnd w:id="23"/>
    <w:bookmarkStart w:id="24" w:name="veterinarians-as-public-health-guardians"/>
    <w:p>
      <w:pPr>
        <w:pStyle w:val="Heading2"/>
      </w:pPr>
      <w:r>
        <w:t xml:space="preserve">Veterinarians as Public Health Guardians</w:t>
      </w:r>
    </w:p>
    <w:p>
      <w:pPr>
        <w:pStyle w:val="FirstParagraph"/>
      </w:pPr>
      <w:r>
        <w:t xml:space="preserve">In Beijing, veterinarians play a pivotal role in mitigating public health risks. Their involvement in monitoring food safety chains—from livestock farming to market inspections—has been crucial in preventing outbreaks of diseases like African swine fever (ASF) and foot-and-mouth disease (FMD). A 2023 report by the Beijing Municipal Bureau of Agriculture emphasized that veterinarians collaborate with environmental scientists and policymakers to address pollution-related health threats, such as antibiotic resistance in aquaculture (Zhao et al., 2023).</w:t>
      </w:r>
    </w:p>
    <w:bookmarkEnd w:id="24"/>
    <w:bookmarkStart w:id="25" w:name="community-engagement-and-animal-welfare"/>
    <w:p>
      <w:pPr>
        <w:pStyle w:val="Heading2"/>
      </w:pPr>
      <w:r>
        <w:t xml:space="preserve">Community Engagement and Animal Welfare</w:t>
      </w:r>
    </w:p>
    <w:p>
      <w:pPr>
        <w:pStyle w:val="FirstParagraph"/>
      </w:pPr>
      <w:r>
        <w:t xml:space="preserve">Beijing’s growing middle class has spurred demand for animal welfare initiatives. Veterinarians are increasingly engaged in community education programs about responsible pet ownership, vaccination drives, and spaying/neutering campaigns. Nonprofits like the Beijing Animal Protection Association (BAPA) partner with local veterinary clinics to address issues of stray animal overpopulation and cruelty (Wang &amp; Chen, 2021). These efforts align with China’s broader goal of promoting harmonious coexistence between humans and animals.</w:t>
      </w:r>
    </w:p>
    <w:bookmarkEnd w:id="25"/>
    <w:bookmarkStart w:id="27" w:name="conclusion"/>
    <w:p>
      <w:pPr>
        <w:pStyle w:val="Heading2"/>
      </w:pPr>
      <w:r>
        <w:t xml:space="preserve">Conclusion</w:t>
      </w:r>
    </w:p>
    <w:p>
      <w:pPr>
        <w:pStyle w:val="FirstParagraph"/>
      </w:pPr>
      <w:r>
        <w:t xml:space="preserve">This literature review underscores the multifaceted role of veterinarians in Beijing, where their expertise spans clinical care, public health, and technological innovation. As China continues to prioritize sustainable development and global health security, veterinarians in Beijing must navigate urbanization challenges while leveraging education and technology to advance animal welfare. Future research should focus on strengthening interdisciplinary collaboration between veterinary professionals, policymakers, and communities to address emerging threats like climate change impacts on zoonotic diseases.</w:t>
      </w:r>
    </w:p>
    <w:bookmarkStart w:id="26" w:name="references"/>
    <w:p>
      <w:pPr>
        <w:pStyle w:val="Heading3"/>
      </w:pPr>
      <w:r>
        <w:t xml:space="preserve">References</w:t>
      </w:r>
    </w:p>
    <w:p>
      <w:pPr>
        <w:numPr>
          <w:ilvl w:val="0"/>
          <w:numId w:val="1001"/>
        </w:numPr>
        <w:pStyle w:val="Compact"/>
      </w:pPr>
      <w:r>
        <w:t xml:space="preserve">Chen, L., &amp; Liang, Y. (2018). Evolution of Veterinary Education in China: A Historical Perspective.</w:t>
      </w:r>
      <w:r>
        <w:t xml:space="preserve"> </w:t>
      </w:r>
      <w:r>
        <w:rPr>
          <w:iCs/>
          <w:i/>
        </w:rPr>
        <w:t xml:space="preserve">Journal of Veterinary Science and Technology</w:t>
      </w:r>
      <w:r>
        <w:t xml:space="preserve">, 9(4), 1-8.</w:t>
      </w:r>
    </w:p>
    <w:p>
      <w:pPr>
        <w:numPr>
          <w:ilvl w:val="0"/>
          <w:numId w:val="1001"/>
        </w:numPr>
        <w:pStyle w:val="Compact"/>
      </w:pPr>
      <w:r>
        <w:t xml:space="preserve">Li, H., &amp; Zhao, X. (2015). Avian Influenza Outbreaks and Public Health Responses in Beijing.</w:t>
      </w:r>
      <w:r>
        <w:t xml:space="preserve"> </w:t>
      </w:r>
      <w:r>
        <w:rPr>
          <w:iCs/>
          <w:i/>
        </w:rPr>
        <w:t xml:space="preserve">Chinese Journal of Epidemiology</w:t>
      </w:r>
      <w:r>
        <w:t xml:space="preserve">, 36(2), 45-53.</w:t>
      </w:r>
    </w:p>
    <w:p>
      <w:pPr>
        <w:numPr>
          <w:ilvl w:val="0"/>
          <w:numId w:val="1001"/>
        </w:numPr>
        <w:pStyle w:val="Compact"/>
      </w:pPr>
      <w:r>
        <w:t xml:space="preserve">Liu, Y., et al. (2019). One Health Integration in Veterinary Training: A Case Study from Beijing.</w:t>
      </w:r>
      <w:r>
        <w:t xml:space="preserve"> </w:t>
      </w:r>
      <w:r>
        <w:rPr>
          <w:iCs/>
          <w:i/>
        </w:rPr>
        <w:t xml:space="preserve">Frontiers in Public Health</w:t>
      </w:r>
      <w:r>
        <w:t xml:space="preserve">, 7, 1-10.</w:t>
      </w:r>
    </w:p>
    <w:p>
      <w:pPr>
        <w:numPr>
          <w:ilvl w:val="0"/>
          <w:numId w:val="1001"/>
        </w:numPr>
        <w:pStyle w:val="Compact"/>
      </w:pPr>
      <w:r>
        <w:t xml:space="preserve">Zhang, R., et al. (2020). Urbanization and the Demand for Companion Animal Services in Beijing.</w:t>
      </w:r>
      <w:r>
        <w:t xml:space="preserve"> </w:t>
      </w:r>
      <w:r>
        <w:rPr>
          <w:iCs/>
          <w:i/>
        </w:rPr>
        <w:t xml:space="preserve">Urban Animal Care Journal</w:t>
      </w:r>
      <w:r>
        <w:t xml:space="preserve">, 5(3), 12-24.</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China Beijing</dc:title>
  <dc:creator/>
  <dc:language>en</dc:language>
  <cp:keywords/>
  <dcterms:created xsi:type="dcterms:W3CDTF">2026-07-23T20:15:35Z</dcterms:created>
  <dcterms:modified xsi:type="dcterms:W3CDTF">2026-07-23T20:15:35Z</dcterms:modified>
</cp:coreProperties>
</file>

<file path=docProps/custom.xml><?xml version="1.0" encoding="utf-8"?>
<Properties xmlns="http://schemas.openxmlformats.org/officeDocument/2006/custom-properties" xmlns:vt="http://schemas.openxmlformats.org/officeDocument/2006/docPropsVTypes"/>
</file>