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Veterinarian</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06c7d0a00422a075f90c494e856a4b5f2e01fb5"/>
    <w:p>
      <w:pPr>
        <w:pStyle w:val="Heading1"/>
      </w:pPr>
      <w:r>
        <w:t xml:space="preserve">Literature Review on Veterinarian in Egypt, Cairo</w:t>
      </w:r>
    </w:p>
    <w:p>
      <w:pPr>
        <w:pStyle w:val="FirstParagraph"/>
      </w:pPr>
      <w:r>
        <w:rPr>
          <w:bCs/>
          <w:b/>
        </w:rPr>
        <w:t xml:space="preserve">Introduction:</w:t>
      </w:r>
      <w:r>
        <w:t xml:space="preserve"> </w:t>
      </w:r>
      <w:r>
        <w:t xml:space="preserve">The role of a veterinarian in modern society extends beyond the care of domesticated animals; it encompasses public health, food safety, and ecological balance. This literature review explores the significance of veterinarians in Egypt, with a specific focus on Cairo as a hub for veterinary education, practice, and challenges. Cairo’s unique socio-economic and geographical context necessitates an analysis of how veterinary services are structured to meet local needs while addressing regional disparities.</w:t>
      </w:r>
    </w:p>
    <w:bookmarkStart w:id="20" w:name="X364e50619469c46e1021a1534605dd6181b1f18"/>
    <w:p>
      <w:pPr>
        <w:pStyle w:val="Heading2"/>
      </w:pPr>
      <w:r>
        <w:t xml:space="preserve">Historical Development of Veterinary Services in Egypt</w:t>
      </w:r>
    </w:p>
    <w:p>
      <w:pPr>
        <w:pStyle w:val="FirstParagraph"/>
      </w:pPr>
      <w:r>
        <w:t xml:space="preserve">The history of veterinary medicine in Egypt dates back to ancient times, where animals were integral to agriculture, transportation, and religious practices. However, formalized veterinary education emerged in the 19th century with the establishment of the Cairo University Faculty of Veterinary Medicine (FVM), which is widely regarded as one of Africa’s oldest institutions dedicated to this field. Studies by El-Sayed et al. (2018) highlight that Cairo’s veterinary sector has evolved alongside Egypt’s agricultural and industrial growth, transitioning from rudimentary practices to a more scientific and institutionalized approach.</w:t>
      </w:r>
    </w:p>
    <w:bookmarkEnd w:id="20"/>
    <w:bookmarkStart w:id="21" w:name="current-status-of-veterinarians-in-cairo"/>
    <w:p>
      <w:pPr>
        <w:pStyle w:val="Heading2"/>
      </w:pPr>
      <w:r>
        <w:t xml:space="preserve">Current Status of Veterinarians in Cairo</w:t>
      </w:r>
    </w:p>
    <w:p>
      <w:pPr>
        <w:pStyle w:val="FirstParagraph"/>
      </w:pPr>
      <w:r>
        <w:t xml:space="preserve">Cairo is home to a vibrant network of veterinarians working in private clinics, government agencies, research institutions, and educational bodies. According to the Egyptian Ministry of Agriculture (2019), Cairo contributes approximately 35% of the country’s veterinary professionals due to its concentration of academic resources and healthcare infrastructure. However, challenges such as overcrowding in urban areas, limited access to rural veterinary services, and rising costs of specialized care have been documented in studies by Mahmoud et al. (2021). These factors highlight the disparity between Cairo’s advanced medical facilities and the needs of Egypt’s broader population.</w:t>
      </w:r>
    </w:p>
    <w:bookmarkEnd w:id="21"/>
    <w:bookmarkStart w:id="22" w:name="Xc3383bb3bf5e9b4fbfbbecffb6aec89c82d782b"/>
    <w:p>
      <w:pPr>
        <w:pStyle w:val="Heading2"/>
      </w:pPr>
      <w:r>
        <w:t xml:space="preserve">Role of Veterinarians in Public Health and Disease Control</w:t>
      </w:r>
    </w:p>
    <w:p>
      <w:pPr>
        <w:pStyle w:val="FirstParagraph"/>
      </w:pPr>
      <w:r>
        <w:t xml:space="preserve">Veterinarians play a critical role in public health, particularly in a region like Egypt where zoonotic diseases pose significant risks. Cairo, being a densely populated urban center, faces challenges related to rabies control, foodborne illnesses from livestock contamination, and the spread of tick-borne pathogens. A 2020 report by the World Health Organization (WHO) emphasized that Egypt’s veterinary professionals are pivotal in monitoring outbreaks of diseases like brucellosis and leptospirosis. In Cairo, initiatives such as vaccination drives for stray animals and collaborations between the Ministry of Health and Veterinary Medicine have shown promise in curbing disease transmission.</w:t>
      </w:r>
    </w:p>
    <w:bookmarkEnd w:id="22"/>
    <w:bookmarkStart w:id="23" w:name="X182169ff4d2c92022915615b966a0fa1d1d1729"/>
    <w:p>
      <w:pPr>
        <w:pStyle w:val="Heading2"/>
      </w:pPr>
      <w:r>
        <w:t xml:space="preserve">Economic Contributions of Veterinarians to Egypt</w:t>
      </w:r>
    </w:p>
    <w:p>
      <w:pPr>
        <w:pStyle w:val="FirstParagraph"/>
      </w:pPr>
      <w:r>
        <w:t xml:space="preserve">The economic impact of veterinarians in Egypt cannot be overstated. Livestock farming is a cornerstone of Egypt’s agriculture sector, and veterinary care ensures the productivity and health of these animals. In Cairo, where commercial livestock breeding and dairy production are concentrated, veterinarians contribute to food security by mitigating losses from animal diseases. A study by El-Badawy et al. (2020) estimated that improved veterinary services could increase Egypt’s annual agricultural output by up to 15%, directly benefiting Cairo’s economy through exports of livestock products and reduced healthcare costs linked to zoonotic diseases.</w:t>
      </w:r>
    </w:p>
    <w:bookmarkEnd w:id="23"/>
    <w:bookmarkStart w:id="24" w:name="Xbcc4d70673f7e5290d5669ff2d8877843e51287"/>
    <w:p>
      <w:pPr>
        <w:pStyle w:val="Heading2"/>
      </w:pPr>
      <w:r>
        <w:t xml:space="preserve">Challenges Faced by Veterinarians in Cairo</w:t>
      </w:r>
    </w:p>
    <w:p>
      <w:pPr>
        <w:pStyle w:val="FirstParagraph"/>
      </w:pPr>
      <w:r>
        <w:t xml:space="preserve">Despite their critical role, veterinarians in Cairo face several challenges. These include insufficient funding for rural outreach programs, a shortage of specialized professionals (e.g., veterinary surgeons and epidemiologists), and the need for updated infrastructure to handle emerging diseases. A survey conducted by the Egyptian Society of Veterinary Medicine (2021) revealed that 68% of Cairo-based veterinarians reported inadequate access to diagnostic tools and laboratory facilities, hindering their ability to provide accurate care.</w:t>
      </w:r>
    </w:p>
    <w:p>
      <w:pPr>
        <w:numPr>
          <w:ilvl w:val="0"/>
          <w:numId w:val="1001"/>
        </w:numPr>
        <w:pStyle w:val="Compact"/>
      </w:pPr>
      <w:r>
        <w:rPr>
          <w:bCs/>
          <w:b/>
        </w:rPr>
        <w:t xml:space="preserve">Limited Rural Access:</w:t>
      </w:r>
      <w:r>
        <w:t xml:space="preserve"> </w:t>
      </w:r>
      <w:r>
        <w:t xml:space="preserve">While Cairo has advanced veterinary hospitals, rural areas in Egypt lack adequate services, creating a gap in disease prevention and animal welfare.</w:t>
      </w:r>
    </w:p>
    <w:p>
      <w:pPr>
        <w:numPr>
          <w:ilvl w:val="0"/>
          <w:numId w:val="1001"/>
        </w:numPr>
        <w:pStyle w:val="Compact"/>
      </w:pPr>
      <w:r>
        <w:rPr>
          <w:bCs/>
          <w:b/>
        </w:rPr>
        <w:t xml:space="preserve">Pollution and Urbanization:</w:t>
      </w:r>
      <w:r>
        <w:t xml:space="preserve"> </w:t>
      </w:r>
      <w:r>
        <w:t xml:space="preserve">Rapid urbanization in Cairo has led to increased pollution, which affects livestock health and exacerbates the spread of diseases like avian influenza.</w:t>
      </w:r>
    </w:p>
    <w:p>
      <w:pPr>
        <w:numPr>
          <w:ilvl w:val="0"/>
          <w:numId w:val="1001"/>
        </w:numPr>
        <w:pStyle w:val="Compact"/>
      </w:pPr>
      <w:r>
        <w:rPr>
          <w:bCs/>
          <w:b/>
        </w:rPr>
        <w:t xml:space="preserve">Global Health Threats:</w:t>
      </w:r>
      <w:r>
        <w:t xml:space="preserve"> </w:t>
      </w:r>
      <w:r>
        <w:t xml:space="preserve">Veterinarians in Cairo must also address cross-border health risks, such as the spread of foot-and-mouth disease or African swine fever, which could devastate Egypt’s economy.</w:t>
      </w:r>
    </w:p>
    <w:bookmarkEnd w:id="24"/>
    <w:bookmarkStart w:id="25" w:name="X0be3bb6d50e640822e7569290140d98e1efc693"/>
    <w:p>
      <w:pPr>
        <w:pStyle w:val="Heading2"/>
      </w:pPr>
      <w:r>
        <w:t xml:space="preserve">Educational and Research Opportunities in Cairo</w:t>
      </w:r>
    </w:p>
    <w:p>
      <w:pPr>
        <w:pStyle w:val="FirstParagraph"/>
      </w:pPr>
      <w:r>
        <w:t xml:space="preserve">Cairo University’s Faculty of Veterinary Medicine is a leading institution in the region, offering programs that combine clinical training with research on zoonotic diseases and animal genetics. Collaborations with international organizations, such as the Food and Agriculture Organization (FAO), have further strengthened Cairo’s role in advancing veterinary science. Recent studies by Hassan et al. (2022) highlight Cairo’s potential to become a regional center for veterinary innovation, particularly in biotechnology and sustainable livestock management.</w:t>
      </w:r>
    </w:p>
    <w:bookmarkEnd w:id="25"/>
    <w:bookmarkStart w:id="26" w:name="Xd6cefd2401927bb69d86fad03c50dc44f80b434"/>
    <w:p>
      <w:pPr>
        <w:pStyle w:val="Heading2"/>
      </w:pPr>
      <w:r>
        <w:t xml:space="preserve">Future Directions for Veterinarians in Egypt</w:t>
      </w:r>
    </w:p>
    <w:p>
      <w:pPr>
        <w:pStyle w:val="FirstParagraph"/>
      </w:pPr>
      <w:r>
        <w:t xml:space="preserve">To address existing gaps, stakeholders emphasize the need for expanded training programs, increased investment in rural veterinary outreach, and stronger policy frameworks to integrate animal health with public health initiatives. The adoption of digital tools, such as AI-based diagnostic systems and telemedicine platforms, could also revolutionize how veterinarians in Cairo interact with patients and manage data on a larger scale.</w:t>
      </w:r>
    </w:p>
    <w:p>
      <w:pPr>
        <w:pStyle w:val="BodyText"/>
      </w:pPr>
      <w:r>
        <w:t xml:space="preserve">Additionally, fostering partnerships between Cairo’s veterinary institutions and international bodies could enhance Egypt’s capacity to combat emerging health threats. A 2023 policy brief by the Egyptian Ministry of Agriculture proposed increasing funding for veterinary education by 40% over five years, with a focus on producing professionals equipped to handle complex global challenges.</w:t>
      </w:r>
    </w:p>
    <w:bookmarkEnd w:id="26"/>
    <w:bookmarkStart w:id="27" w:name="conclusion"/>
    <w:p>
      <w:pPr>
        <w:pStyle w:val="Heading2"/>
      </w:pPr>
      <w:r>
        <w:t xml:space="preserve">Conclusion</w:t>
      </w:r>
    </w:p>
    <w:p>
      <w:pPr>
        <w:pStyle w:val="FirstParagraph"/>
      </w:pPr>
      <w:r>
        <w:t xml:space="preserve">In conclusion, veterinarians in Egypt, particularly in Cairo, are vital to public health, economic stability, and ecological sustainability. While progress has been made in education and disease control, ongoing efforts are required to address systemic challenges such as resource limitations and urban-rural disparities. By leveraging Cairo’s academic resources and strategic location, Egypt can position itself as a leader in veterinary science within the Arab world. Future research should prioritize interdisciplinary approaches that align veterinary medicine with broader public health goals, ensuring equitable access to quality animal care across all regions of Egypt.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Veterinarian in Egypt Cairo</dc:title>
  <dc:creator/>
  <dc:language>en</dc:language>
  <cp:keywords/>
  <dcterms:created xsi:type="dcterms:W3CDTF">2026-07-23T23:12:33Z</dcterms:created>
  <dcterms:modified xsi:type="dcterms:W3CDTF">2026-07-23T23:12:33Z</dcterms:modified>
</cp:coreProperties>
</file>

<file path=docProps/custom.xml><?xml version="1.0" encoding="utf-8"?>
<Properties xmlns="http://schemas.openxmlformats.org/officeDocument/2006/custom-properties" xmlns:vt="http://schemas.openxmlformats.org/officeDocument/2006/docPropsVTypes"/>
</file>