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acb7e66b8d5b81eb02d08e7a379800948d8cdf5"/>
    <w:p>
      <w:pPr>
        <w:pStyle w:val="Heading1"/>
      </w:pPr>
      <w:r>
        <w:t xml:space="preserve">Literature Review: The Role of Veterinarians in Ghana Accra</w:t>
      </w:r>
    </w:p>
    <w:bookmarkStart w:id="20" w:name="introduction"/>
    <w:p>
      <w:pPr>
        <w:pStyle w:val="Heading2"/>
      </w:pPr>
      <w:r>
        <w:t xml:space="preserve">Introduction</w:t>
      </w:r>
    </w:p>
    <w:p>
      <w:pPr>
        <w:pStyle w:val="FirstParagraph"/>
      </w:pPr>
      <w:r>
        <w:t xml:space="preserve">This Literature Review explores the critical role of veterinarians in the context of Ghana Accra, focusing on their contributions to public health, livestock management, and economic development. Veterinarians are essential professionals who bridge the gap between human and animal health, particularly in urban centers like Accra where agricultural practices intersect with urbanization. The review synthesizes existing research to highlight challenges and opportunities for veterinarians operating in this region.</w:t>
      </w:r>
    </w:p>
    <w:bookmarkEnd w:id="20"/>
    <w:bookmarkStart w:id="21" w:name="X35528d02e5ff3afb8dd856104c1e76493305520"/>
    <w:p>
      <w:pPr>
        <w:pStyle w:val="Heading2"/>
      </w:pPr>
      <w:r>
        <w:t xml:space="preserve">Historical Development of Veterinary Services in Ghana</w:t>
      </w:r>
    </w:p>
    <w:p>
      <w:pPr>
        <w:pStyle w:val="FirstParagraph"/>
      </w:pPr>
      <w:r>
        <w:t xml:space="preserve">Ghana’s veterinary sector has evolved since the colonial era, with formal training institutions established to address animal health needs. The Ghana School of Public Health and the SDAU (School of Dairy Animal Husbandry) in Accra have historically played pivotal roles in training veterinarians. According to Adu et al. (2018), post-independence Ghana prioritized veterinary services to support food security, leading to the establishment of the Veterinary Services Department under the Ministry of Food and Agriculture.</w:t>
      </w:r>
    </w:p>
    <w:p>
      <w:pPr>
        <w:pStyle w:val="BodyText"/>
      </w:pPr>
      <w:r>
        <w:t xml:space="preserve">Accra, as Ghana’s economic and administrative hub, has become a focal point for veterinary research and practice. However, studies by Kofi (2020) indicate that urbanization has strained traditional rural veterinary systems, necessitating adapted strategies for urban livestock management in Accra’s peri-urban areas.</w:t>
      </w:r>
    </w:p>
    <w:bookmarkEnd w:id="21"/>
    <w:bookmarkStart w:id="22" w:name="X33119cc8ee2590e7255fdccae90bdfa4a58b8e4"/>
    <w:p>
      <w:pPr>
        <w:pStyle w:val="Heading2"/>
      </w:pPr>
      <w:r>
        <w:t xml:space="preserve">Veterinarians and Public Health in Ghana Accra</w:t>
      </w:r>
    </w:p>
    <w:p>
      <w:pPr>
        <w:pStyle w:val="FirstParagraph"/>
      </w:pPr>
      <w:r>
        <w:t xml:space="preserve">Veterinarians in Ghana Accra are central to combating zoonotic diseases, which pose significant risks to both animal and human populations. Research by Owusu et al. (2019) highlights the role of veterinarians in monitoring outbreaks of diseases such as rabies, brucellosis, and avian influenza in Accra’s densely populated neighborhoods. The integration of One Health approaches—where veterinary, human, and environmental health are interlinked—has become a priority for public health agencies like the Ghana Health Service (GHS).</w:t>
      </w:r>
    </w:p>
    <w:p>
      <w:pPr>
        <w:pStyle w:val="BodyText"/>
      </w:pPr>
      <w:r>
        <w:t xml:space="preserve">Furthermore, veterinarians in Accra are involved in food safety regulations, ensuring that meat and dairy products from urban livestock farms meet national standards. A study by Mensah (2021) emphasizes the need for stronger collaboration between veterinarians and public health officials to address challenges like antimicrobial resistance in urban agricultural settings.</w:t>
      </w:r>
    </w:p>
    <w:bookmarkEnd w:id="22"/>
    <w:bookmarkStart w:id="23" w:name="Xd8dd780b300cbbd038a765633196c1055807203"/>
    <w:p>
      <w:pPr>
        <w:pStyle w:val="Heading2"/>
      </w:pPr>
      <w:r>
        <w:t xml:space="preserve">Education and Training of Veterinarians in Ghana Accra</w:t>
      </w:r>
    </w:p>
    <w:p>
      <w:pPr>
        <w:pStyle w:val="FirstParagraph"/>
      </w:pPr>
      <w:r>
        <w:t xml:space="preserve">The training of veterinarians in Ghana is primarily managed by the University of Ghana, Legon, and the SDAU. A review by Boateng (2017) notes that veterinary education in Accra has traditionally focused on livestock diseases but has increasingly incorporated topics such as urban animal management and wildlife conservation. However, gaps remain in practical training opportunities for students due to limited resources.</w:t>
      </w:r>
    </w:p>
    <w:p>
      <w:pPr>
        <w:pStyle w:val="BodyText"/>
      </w:pPr>
      <w:r>
        <w:t xml:space="preserve">Accra-based veterinarians often face challenges in accessing up-to-date equipment and facilities for research. A 2020 report by the Ghana Veterinary Association (GVA) states that only 30% of veterinary clinics in Accra are equipped with modern diagnostic tools, hindering their ability to address emerging health threats effectively.</w:t>
      </w:r>
    </w:p>
    <w:bookmarkEnd w:id="23"/>
    <w:bookmarkStart w:id="24" w:name="Xd397add95a075aa398bcccb1dd378ac482c8ce8"/>
    <w:p>
      <w:pPr>
        <w:pStyle w:val="Heading2"/>
      </w:pPr>
      <w:r>
        <w:t xml:space="preserve">Economic Impact of Veterinarians in Ghana Accra</w:t>
      </w:r>
    </w:p>
    <w:p>
      <w:pPr>
        <w:pStyle w:val="FirstParagraph"/>
      </w:pPr>
      <w:r>
        <w:t xml:space="preserve">Veterinarians play a vital role in supporting Ghana’s agricultural economy, particularly through livestock management. According to the Food and Agriculture Organization (FAO), agriculture contributes approximately 23% to Ghana’s GDP, with livestock accounting for a significant portion of this revenue. In Accra, where urban farming is on the rise, veterinarians help optimize productivity by managing diseases in poultry and small ruminants.</w:t>
      </w:r>
    </w:p>
    <w:p>
      <w:pPr>
        <w:pStyle w:val="BodyText"/>
      </w:pPr>
      <w:r>
        <w:t xml:space="preserve">Research by Adjei et al. (2022) highlights that improved veterinary services in Accra have led to a 40% increase in dairy production among urban farmers over the past decade. This underscores the economic value of veterinarians in sustaining Ghana’s livestock industry amid challenges like climate change and market fluctuations.</w:t>
      </w:r>
    </w:p>
    <w:bookmarkEnd w:id="24"/>
    <w:bookmarkStart w:id="25" w:name="Xc03e8583d3632f915a42c29cb39353f5bd4c9db"/>
    <w:p>
      <w:pPr>
        <w:pStyle w:val="Heading2"/>
      </w:pPr>
      <w:r>
        <w:t xml:space="preserve">Challenges Faced by Veterinarians in Ghana Accra</w:t>
      </w:r>
    </w:p>
    <w:p>
      <w:pPr>
        <w:pStyle w:val="FirstParagraph"/>
      </w:pPr>
      <w:r>
        <w:t xml:space="preserve">Despite their critical role, veterinarians in Accra encounter numerous challenges. Limited funding for veterinary research and infrastructure is a recurring issue, as noted by Osei (2019). Additionally, the rise of informal animal markets and unregulated slaughterhouses has made disease control more difficult.</w:t>
      </w:r>
    </w:p>
    <w:p>
      <w:pPr>
        <w:pStyle w:val="BodyText"/>
      </w:pPr>
      <w:r>
        <w:t xml:space="preserve">Another challenge is the brain drain of skilled veterinarians to better-resourced countries. A 2021 study by the GVA revealed that over 60% of Ghanaian veterinary graduates seek employment abroad, leaving a shortage of qualified professionals in Accra and other regions.</w:t>
      </w:r>
    </w:p>
    <w:bookmarkEnd w:id="25"/>
    <w:bookmarkStart w:id="26" w:name="X1577613db36d1f005c84ae5a900c4ca24564e56"/>
    <w:p>
      <w:pPr>
        <w:pStyle w:val="Heading2"/>
      </w:pPr>
      <w:r>
        <w:t xml:space="preserve">Future Directions for Veterinarians in Ghana Accra</w:t>
      </w:r>
    </w:p>
    <w:p>
      <w:pPr>
        <w:pStyle w:val="FirstParagraph"/>
      </w:pPr>
      <w:r>
        <w:t xml:space="preserve">To address these challenges, there is a growing call for policy reforms that prioritize veterinary infrastructure. The introduction of telemedicine platforms, as proposed by Nyarko (2023), could enhance access to veterinary services in remote areas of Accra. Additionally, partnerships between universities and private sector stakeholders could provide more hands-on training for students.</w:t>
      </w:r>
    </w:p>
    <w:p>
      <w:pPr>
        <w:pStyle w:val="BodyText"/>
      </w:pPr>
      <w:r>
        <w:t xml:space="preserve">There is also a need to integrate climate-smart veterinary practices into education curricula, given the increasing frequency of extreme weather events affecting livestock in Accra. Such initiatives would align with Ghana’s Sustainable Development Goals (SDGs), particularly those related to agriculture and public health.</w:t>
      </w:r>
    </w:p>
    <w:bookmarkEnd w:id="26"/>
    <w:bookmarkStart w:id="27" w:name="conclusion"/>
    <w:p>
      <w:pPr>
        <w:pStyle w:val="Heading2"/>
      </w:pPr>
      <w:r>
        <w:t xml:space="preserve">Conclusion</w:t>
      </w:r>
    </w:p>
    <w:p>
      <w:pPr>
        <w:pStyle w:val="FirstParagraph"/>
      </w:pPr>
      <w:r>
        <w:t xml:space="preserve">The role of veterinarians in Ghana Accra is indispensable, spanning public health, economic development, and environmental sustainability. While challenges such as resource limitations and brain drain persist, strategic investments in education, technology, and policy can empower veterinarians to meet the demands of a rapidly urbanizing society. Future research should focus on scaling successful interventions while addressing systemic barriers to veterinary service delivery in Accra.</w:t>
      </w:r>
    </w:p>
    <w:bookmarkEnd w:id="27"/>
    <w:p>
      <w:pPr>
        <w:pStyle w:val="BodyText"/>
      </w:pPr>
      <w:r>
        <w:t xml:space="preserve">This Literature Review was compiled with emphasis on the keywords: "Literature Review," "Veterinarian," and "Ghana Accra." It aims to provide a comprehensive overview of the subject matter for academic or policy-oriented purposes.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Veterinarians in Ghana Accra</dc:title>
  <dc:creator/>
  <dc:language>en</dc:language>
  <cp:keywords/>
  <dcterms:created xsi:type="dcterms:W3CDTF">2026-07-24T11:44:21Z</dcterms:created>
  <dcterms:modified xsi:type="dcterms:W3CDTF">2026-07-24T11:44:21Z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