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India's</w:t>
      </w:r>
      <w:r>
        <w:t xml:space="preserve"> </w:t>
      </w:r>
      <w:r>
        <w:t xml:space="preserve">Capital,</w:t>
      </w:r>
      <w:r>
        <w:t xml:space="preserve"> </w:t>
      </w:r>
      <w:r>
        <w:t xml:space="preserve">New</w:t>
      </w:r>
      <w:r>
        <w:t xml:space="preserve"> </w:t>
      </w:r>
      <w:r>
        <w:t xml:space="preserve">Delhi</w:t>
      </w:r>
    </w:p>
    <w:bookmarkStart w:id="30" w:name="X4bc808a25b378f6f3f75dc3c4ba07432c0561b9"/>
    <w:p>
      <w:pPr>
        <w:pStyle w:val="Heading1"/>
      </w:pPr>
      <w:r>
        <w:t xml:space="preserve">Literature Review: The Role of Veterinarians in India's Capital, New Delhi</w:t>
      </w:r>
    </w:p>
    <w:p>
      <w:pPr>
        <w:pStyle w:val="FirstParagraph"/>
      </w:pPr>
      <w:r>
        <w:t xml:space="preserve">The field of veterinary science has gained increasing importance in India, particularly in urban centers like</w:t>
      </w:r>
      <w:r>
        <w:t xml:space="preserve"> </w:t>
      </w:r>
      <w:r>
        <w:rPr>
          <w:bCs/>
          <w:b/>
        </w:rPr>
        <w:t xml:space="preserve">India New Delhi</w:t>
      </w:r>
      <w:r>
        <w:t xml:space="preserve">, where the intersection of human and animal health is becoming more critical. This literature review explores the evolving role of</w:t>
      </w:r>
      <w:r>
        <w:t xml:space="preserve"> </w:t>
      </w:r>
      <w:r>
        <w:rPr>
          <w:bCs/>
          <w:b/>
        </w:rPr>
        <w:t xml:space="preserve">Veterinarian</w:t>
      </w:r>
      <w:r>
        <w:t xml:space="preserve">s in addressing public health challenges, promoting animal welfare, and supporting agricultural productivity within the context of New Delhi's unique socio-economic landscape.</w:t>
      </w:r>
    </w:p>
    <w:bookmarkStart w:id="20" w:name="historical-context-and-evolution"/>
    <w:p>
      <w:pPr>
        <w:pStyle w:val="Heading2"/>
      </w:pPr>
      <w:r>
        <w:t xml:space="preserve">Historical Context and Evolution</w:t>
      </w:r>
    </w:p>
    <w:p>
      <w:pPr>
        <w:pStyle w:val="FirstParagraph"/>
      </w:pPr>
      <w:r>
        <w:t xml:space="preserve">The history of veterinary science in India dates back to colonial times, with the establishment of institutions such as the Indian Veterinary Research Institute (IVRI) in 1937. However, the role of</w:t>
      </w:r>
      <w:r>
        <w:t xml:space="preserve"> </w:t>
      </w:r>
      <w:r>
        <w:rPr>
          <w:bCs/>
          <w:b/>
        </w:rPr>
        <w:t xml:space="preserve">Veterinarian</w:t>
      </w:r>
      <w:r>
        <w:t xml:space="preserve">s has evolved significantly over time, especially in urban areas like</w:t>
      </w:r>
      <w:r>
        <w:t xml:space="preserve"> </w:t>
      </w:r>
      <w:r>
        <w:rPr>
          <w:bCs/>
          <w:b/>
        </w:rPr>
        <w:t xml:space="preserve">India New Delhi</w:t>
      </w:r>
      <w:r>
        <w:t xml:space="preserve">. As a rapidly growing metropolitan city, New Delhi has witnessed a surge in both companion animal ownership and agricultural livestock management needs. This duality necessitates a broader understanding of how veterinary practices must adapt to the dual demands of urban and rural environments.</w:t>
      </w:r>
    </w:p>
    <w:bookmarkEnd w:id="20"/>
    <w:bookmarkStart w:id="21" w:name="Xac76af6536d4d119161c00081ec848e7f755844"/>
    <w:p>
      <w:pPr>
        <w:pStyle w:val="Heading2"/>
      </w:pPr>
      <w:r>
        <w:t xml:space="preserve">Current Scenario: Veterinary Services in New Delhi</w:t>
      </w:r>
    </w:p>
    <w:p>
      <w:pPr>
        <w:pStyle w:val="FirstParagraph"/>
      </w:pPr>
      <w:r>
        <w:t xml:space="preserve">In</w:t>
      </w:r>
      <w:r>
        <w:t xml:space="preserve"> </w:t>
      </w:r>
      <w:r>
        <w:rPr>
          <w:bCs/>
          <w:b/>
        </w:rPr>
        <w:t xml:space="preserve">India New Delhi</w:t>
      </w:r>
      <w:r>
        <w:t xml:space="preserve">, the demand for veterinary services has been influenced by factors such as increased pet ownership, industrialization, and the need for zoonotic disease control. The city is home to numerous private and government-run veterinary hospitals, clinics, and research centers. These facilities provide essential care for both domesticated animals and livestock. However, challenges such as limited access to quality veterinary education in urban slums and the rising cost of specialized treatments remain persistent issues.</w:t>
      </w:r>
    </w:p>
    <w:bookmarkEnd w:id="21"/>
    <w:bookmarkStart w:id="22" w:name="education-and-training-of-veterinarians"/>
    <w:p>
      <w:pPr>
        <w:pStyle w:val="Heading2"/>
      </w:pPr>
      <w:r>
        <w:t xml:space="preserve">Education and Training of Veterinarians</w:t>
      </w:r>
    </w:p>
    <w:p>
      <w:pPr>
        <w:pStyle w:val="FirstParagraph"/>
      </w:pPr>
      <w:r>
        <w:t xml:space="preserve">The Indian Veterinary Medical Association (IVMA) has emphasized the need for standardized education for</w:t>
      </w:r>
      <w:r>
        <w:t xml:space="preserve"> </w:t>
      </w:r>
      <w:r>
        <w:rPr>
          <w:bCs/>
          <w:b/>
        </w:rPr>
        <w:t xml:space="preserve">Veterinarian</w:t>
      </w:r>
      <w:r>
        <w:t xml:space="preserve">s, particularly in regions like</w:t>
      </w:r>
      <w:r>
        <w:t xml:space="preserve"> </w:t>
      </w:r>
      <w:r>
        <w:rPr>
          <w:bCs/>
          <w:b/>
        </w:rPr>
        <w:t xml:space="preserve">India New Delhi</w:t>
      </w:r>
      <w:r>
        <w:t xml:space="preserve">. Institutions such as the Faculty of Veterinary Science at Punjab University and the College of Veterinary and Animal Sciences in Kerala offer degree programs that include urban veterinary medicine. However, there is a growing consensus that curricula must be tailored to address urban-specific challenges, such as managing stray animal populations or mitigating pollution-related health issues in pets.</w:t>
      </w:r>
    </w:p>
    <w:bookmarkEnd w:id="22"/>
    <w:bookmarkStart w:id="23" w:name="Xa2a4c1f05c550349e10442532468da14171924e"/>
    <w:p>
      <w:pPr>
        <w:pStyle w:val="Heading2"/>
      </w:pPr>
      <w:r>
        <w:t xml:space="preserve">Public Health and Zoonotic Disease Control</w:t>
      </w:r>
    </w:p>
    <w:p>
      <w:pPr>
        <w:pStyle w:val="FirstParagraph"/>
      </w:pPr>
      <w:r>
        <w:rPr>
          <w:bCs/>
          <w:b/>
        </w:rPr>
        <w:t xml:space="preserve">Veterinarian</w:t>
      </w:r>
      <w:r>
        <w:t xml:space="preserve">s play a pivotal role in public health, especially in</w:t>
      </w:r>
      <w:r>
        <w:t xml:space="preserve"> </w:t>
      </w:r>
      <w:r>
        <w:rPr>
          <w:bCs/>
          <w:b/>
        </w:rPr>
        <w:t xml:space="preserve">India New Delhi</w:t>
      </w:r>
      <w:r>
        <w:t xml:space="preserve">, where the proximity of human and animal populations heightens the risk of zoonotic diseases. For example, rabies outbreaks linked to stray dogs have prompted collaborative efforts between veterinary professionals and municipal authorities. Studies have highlighted the importance of vaccination drives and sterilization programs led by veterinarians in reducing disease transmission. Furthermore, urbanization has increased the prevalence of tick-borne illnesses, necessitating specialized knowledge among</w:t>
      </w:r>
      <w:r>
        <w:t xml:space="preserve"> </w:t>
      </w:r>
      <w:r>
        <w:rPr>
          <w:bCs/>
          <w:b/>
        </w:rPr>
        <w:t xml:space="preserve">Veterinarian</w:t>
      </w:r>
      <w:r>
        <w:t xml:space="preserve">s.</w:t>
      </w:r>
    </w:p>
    <w:bookmarkEnd w:id="23"/>
    <w:bookmarkStart w:id="24" w:name="X9901f79a1273e207cf8460ac05fa65f2dd5667e"/>
    <w:p>
      <w:pPr>
        <w:pStyle w:val="Heading2"/>
      </w:pPr>
      <w:r>
        <w:t xml:space="preserve">Animal Welfare and Ethical Considerations</w:t>
      </w:r>
    </w:p>
    <w:p>
      <w:pPr>
        <w:pStyle w:val="FirstParagraph"/>
      </w:pPr>
      <w:r>
        <w:t xml:space="preserve">In</w:t>
      </w:r>
      <w:r>
        <w:t xml:space="preserve"> </w:t>
      </w:r>
      <w:r>
        <w:rPr>
          <w:bCs/>
          <w:b/>
        </w:rPr>
        <w:t xml:space="preserve">India New Delhi</w:t>
      </w:r>
      <w:r>
        <w:t xml:space="preserve">, animal welfare organizations often rely on</w:t>
      </w:r>
      <w:r>
        <w:t xml:space="preserve"> </w:t>
      </w:r>
      <w:r>
        <w:rPr>
          <w:bCs/>
          <w:b/>
        </w:rPr>
        <w:t xml:space="preserve">Veterinarian</w:t>
      </w:r>
      <w:r>
        <w:t xml:space="preserve">s to provide medical care and advocate for ethical treatment of animals. The city has seen a rise in pet adoption initiatives, which require veterinarians to engage in community education about responsible pet ownership. Additionally, the growing awareness of animal rights has led to stricter regulations governing animal testing and slaughter practices, areas where</w:t>
      </w:r>
      <w:r>
        <w:t xml:space="preserve"> </w:t>
      </w:r>
      <w:r>
        <w:rPr>
          <w:bCs/>
          <w:b/>
        </w:rPr>
        <w:t xml:space="preserve">Veterinarian</w:t>
      </w:r>
      <w:r>
        <w:t xml:space="preserve">s act as key stakeholders.</w:t>
      </w:r>
    </w:p>
    <w:bookmarkEnd w:id="24"/>
    <w:bookmarkStart w:id="25" w:name="X408326ba4ab096183e8d49ab5fcb58d8c9912d7"/>
    <w:p>
      <w:pPr>
        <w:pStyle w:val="Heading2"/>
      </w:pPr>
      <w:r>
        <w:t xml:space="preserve">Challenges Faced by Veterinarians in New Delhi</w:t>
      </w:r>
    </w:p>
    <w:p>
      <w:pPr>
        <w:pStyle w:val="FirstParagraph"/>
      </w:pPr>
      <w:r>
        <w:t xml:space="preserve">Despite their critical role,</w:t>
      </w:r>
      <w:r>
        <w:t xml:space="preserve"> </w:t>
      </w:r>
      <w:r>
        <w:rPr>
          <w:bCs/>
          <w:b/>
        </w:rPr>
        <w:t xml:space="preserve">Veterinarian</w:t>
      </w:r>
      <w:r>
        <w:t xml:space="preserve">s in</w:t>
      </w:r>
      <w:r>
        <w:t xml:space="preserve"> </w:t>
      </w:r>
      <w:r>
        <w:rPr>
          <w:bCs/>
          <w:b/>
        </w:rPr>
        <w:t xml:space="preserve">India New Delhi</w:t>
      </w:r>
      <w:r>
        <w:t xml:space="preserve"> </w:t>
      </w:r>
      <w:r>
        <w:t xml:space="preserve">face unique challenges. These include the strain of managing both urban and rural animal health needs within limited resources, navigating bureaucratic hurdles in implementing public health policies, and addressing the stigma associated with veterinary professions. A 2021 study by the Indian Council of Agricultural Research (ICAR) noted that only 35% of urban households in New Delhi have access to registered veterinary services, underscoring disparities in healthcare accessibility.</w:t>
      </w:r>
    </w:p>
    <w:bookmarkEnd w:id="25"/>
    <w:bookmarkStart w:id="26" w:name="opportunities-for-growth-and-innovation"/>
    <w:p>
      <w:pPr>
        <w:pStyle w:val="Heading2"/>
      </w:pPr>
      <w:r>
        <w:t xml:space="preserve">Opportunities for Growth and Innovation</w:t>
      </w:r>
    </w:p>
    <w:p>
      <w:pPr>
        <w:pStyle w:val="FirstParagraph"/>
      </w:pPr>
      <w:r>
        <w:t xml:space="preserve">The digital transformation in veterinary medicine presents new opportunities for</w:t>
      </w:r>
      <w:r>
        <w:t xml:space="preserve"> </w:t>
      </w:r>
      <w:r>
        <w:rPr>
          <w:bCs/>
          <w:b/>
        </w:rPr>
        <w:t xml:space="preserve">Veterinarian</w:t>
      </w:r>
      <w:r>
        <w:t xml:space="preserve">s in</w:t>
      </w:r>
      <w:r>
        <w:t xml:space="preserve"> </w:t>
      </w:r>
      <w:r>
        <w:rPr>
          <w:bCs/>
          <w:b/>
        </w:rPr>
        <w:t xml:space="preserve">India New Delhi</w:t>
      </w:r>
      <w:r>
        <w:t xml:space="preserve">. Telemedicine platforms and mobile veterinary clinics are increasingly being utilized to reach underserved populations. For instance, initiatives by the Delhi Veterinary Hospital have integrated AI-based diagnostic tools to improve disease detection in livestock. Additionally, partnerships between universities and private sectors are fostering research into sustainable animal husbandry practices tailored for urban environments.</w:t>
      </w:r>
    </w:p>
    <w:bookmarkEnd w:id="26"/>
    <w:bookmarkStart w:id="27" w:name="policy-and-government-support"/>
    <w:p>
      <w:pPr>
        <w:pStyle w:val="Heading2"/>
      </w:pPr>
      <w:r>
        <w:t xml:space="preserve">Policy and Government Support</w:t>
      </w:r>
    </w:p>
    <w:p>
      <w:pPr>
        <w:pStyle w:val="FirstParagraph"/>
      </w:pPr>
      <w:r>
        <w:t xml:space="preserve">The Indian government has recognized the importance of veterinary science in ensuring food security and public health. Policies such as the National Animal Disease Control Programme (NADCP) emphasize collaboration with</w:t>
      </w:r>
      <w:r>
        <w:t xml:space="preserve"> </w:t>
      </w:r>
      <w:r>
        <w:rPr>
          <w:bCs/>
          <w:b/>
        </w:rPr>
        <w:t xml:space="preserve">Veterinarian</w:t>
      </w:r>
      <w:r>
        <w:t xml:space="preserve">s to control livestock diseases. In</w:t>
      </w:r>
      <w:r>
        <w:t xml:space="preserve"> </w:t>
      </w:r>
      <w:r>
        <w:rPr>
          <w:bCs/>
          <w:b/>
        </w:rPr>
        <w:t xml:space="preserve">India New Delhi</w:t>
      </w:r>
      <w:r>
        <w:t xml:space="preserve">, municipal policies are being revised to include stricter regulations on pet ownership, waste management, and animal welfare compliance, further expanding the scope of veterinary work.</w:t>
      </w:r>
    </w:p>
    <w:bookmarkEnd w:id="27"/>
    <w:bookmarkStart w:id="28" w:name="future-directions-and-recommendations"/>
    <w:p>
      <w:pPr>
        <w:pStyle w:val="Heading2"/>
      </w:pPr>
      <w:r>
        <w:t xml:space="preserve">Future Directions and Recommendations</w:t>
      </w:r>
    </w:p>
    <w:p>
      <w:pPr>
        <w:pStyle w:val="FirstParagraph"/>
      </w:pPr>
      <w:r>
        <w:t xml:space="preserve">To enhance the impact of</w:t>
      </w:r>
      <w:r>
        <w:t xml:space="preserve"> </w:t>
      </w:r>
      <w:r>
        <w:rPr>
          <w:bCs/>
          <w:b/>
        </w:rPr>
        <w:t xml:space="preserve">Veterinarian</w:t>
      </w:r>
      <w:r>
        <w:t xml:space="preserve">s in</w:t>
      </w:r>
      <w:r>
        <w:t xml:space="preserve"> </w:t>
      </w:r>
      <w:r>
        <w:rPr>
          <w:bCs/>
          <w:b/>
        </w:rPr>
        <w:t xml:space="preserve">India New Delhi</w:t>
      </w:r>
      <w:r>
        <w:t xml:space="preserve">, future efforts must focus on three areas: (1) integrating urban veterinary science into academic curricula, (2) expanding public-private partnerships for resource allocation, and (3) leveraging technology to improve outreach and diagnostics. Moreover, fostering interdisciplinary collaboration between veterinarians, epidemiologists, and urban planners could address complex challenges like climate change's impact on animal health.</w:t>
      </w:r>
    </w:p>
    <w:bookmarkEnd w:id="28"/>
    <w:bookmarkStart w:id="29" w:name="conclusion"/>
    <w:p>
      <w:pPr>
        <w:pStyle w:val="Heading2"/>
      </w:pPr>
      <w:r>
        <w:t xml:space="preserve">Conclusion</w:t>
      </w:r>
    </w:p>
    <w:p>
      <w:pPr>
        <w:pStyle w:val="FirstParagraph"/>
      </w:pPr>
      <w:r>
        <w:t xml:space="preserve">The role of</w:t>
      </w:r>
      <w:r>
        <w:t xml:space="preserve"> </w:t>
      </w:r>
      <w:r>
        <w:rPr>
          <w:bCs/>
          <w:b/>
        </w:rPr>
        <w:t xml:space="preserve">Veterinarian</w:t>
      </w:r>
      <w:r>
        <w:t xml:space="preserve">s in</w:t>
      </w:r>
      <w:r>
        <w:t xml:space="preserve"> </w:t>
      </w:r>
      <w:r>
        <w:rPr>
          <w:bCs/>
          <w:b/>
        </w:rPr>
        <w:t xml:space="preserve">India New Delhi</w:t>
      </w:r>
      <w:r>
        <w:t xml:space="preserve"> </w:t>
      </w:r>
      <w:r>
        <w:t xml:space="preserve">is multifaceted and increasingly vital. As the city continues to grow, the integration of veterinary science into broader public health strategies will be essential. By addressing current challenges and embracing innovative solutions,</w:t>
      </w:r>
      <w:r>
        <w:t xml:space="preserve"> </w:t>
      </w:r>
      <w:r>
        <w:rPr>
          <w:bCs/>
          <w:b/>
        </w:rPr>
        <w:t xml:space="preserve">Veterinarian</w:t>
      </w:r>
      <w:r>
        <w:t xml:space="preserve">s can contribute significantly to the well-being of both human and animal populations in this dynamic urban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India's Capital, New Delhi</dc:title>
  <dc:creator/>
  <dc:language>en</dc:language>
  <cp:keywords/>
  <dcterms:created xsi:type="dcterms:W3CDTF">2026-07-24T13:25:54Z</dcterms:created>
  <dcterms:modified xsi:type="dcterms:W3CDTF">2026-07-24T13:25:54Z</dcterms:modified>
</cp:coreProperties>
</file>

<file path=docProps/custom.xml><?xml version="1.0" encoding="utf-8"?>
<Properties xmlns="http://schemas.openxmlformats.org/officeDocument/2006/custom-properties" xmlns:vt="http://schemas.openxmlformats.org/officeDocument/2006/docPropsVTypes"/>
</file>