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Veterinarian</w:t>
      </w:r>
      <w:r>
        <w:t xml:space="preserve"> </w:t>
      </w:r>
      <w:r>
        <w:t xml:space="preserve">Practices</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32" w:name="Xbffd045d34d7d277e0134f2b05db2e30c76785b"/>
    <w:p>
      <w:pPr>
        <w:pStyle w:val="Heading1"/>
      </w:pPr>
      <w:r>
        <w:t xml:space="preserve">Literature Review: The Role and Evolution of Veterinarians in Italy, Milan</w:t>
      </w:r>
    </w:p>
    <w:bookmarkStart w:id="20" w:name="introduction"/>
    <w:p>
      <w:pPr>
        <w:pStyle w:val="Heading2"/>
      </w:pPr>
      <w:r>
        <w:t xml:space="preserve">Introduction</w:t>
      </w:r>
    </w:p>
    <w:p>
      <w:pPr>
        <w:pStyle w:val="FirstParagraph"/>
      </w:pPr>
      <w:r>
        <w:t xml:space="preserve">The field of veterinary medicine has evolved significantly over the centuries, with Veterinarians playing a critical role in animal health, public health, and food safety. This Literature Review focuses on the historical and contemporary context of Veterinarians in Italy, specifically within the city of Milan—a major hub for research, education, and professional practice. Understanding how Veterinary science has adapted to local socio-economic conditions in Milan provides valuable insights into global trends while highlighting unique regional challenges.</w:t>
      </w:r>
    </w:p>
    <w:bookmarkEnd w:id="20"/>
    <w:bookmarkStart w:id="22" w:name="historical_context"/>
    <w:bookmarkStart w:id="21" w:name="Xd5709dcd71c7cbe44df0beab95d715258f16daf"/>
    <w:p>
      <w:pPr>
        <w:pStyle w:val="Heading2"/>
      </w:pPr>
      <w:r>
        <w:t xml:space="preserve">Historical Context of Veterinarians in Italy</w:t>
      </w:r>
    </w:p>
    <w:p>
      <w:pPr>
        <w:pStyle w:val="FirstParagraph"/>
      </w:pPr>
      <w:r>
        <w:t xml:space="preserve">The roots of veterinary medicine in Italy trace back to the 16th century, with the establishment of early institutions dedicated to animal health. Milan, as a cultural and economic center during the Renaissance, played a pivotal role in this development. The University of Pavia (founded in 1361) and later the Università degli Studi di Milano (founded in 1920) became key centers for veterinary education, reflecting Italy's commitment to advancing animal welfare and agricultural productivity.</w:t>
      </w:r>
    </w:p>
    <w:p>
      <w:pPr>
        <w:pStyle w:val="BodyText"/>
      </w:pPr>
      <w:r>
        <w:t xml:space="preserve">Historical studies such as those by Rizzi (2015) emphasize how Milan’s position as a trade and transportation hub influenced the growth of Veterinary services. The need to manage livestock diseases and ensure safe food supply chains for regional markets drove the professionalization of Veterinarians in Italy. This legacy continues to shape modern practices in Milan, where Veterinarians are integral to both urban and rural healthcare systems.</w:t>
      </w:r>
    </w:p>
    <w:bookmarkEnd w:id="21"/>
    <w:bookmarkEnd w:id="22"/>
    <w:bookmarkStart w:id="24" w:name="current_role"/>
    <w:bookmarkStart w:id="23" w:name="Xd9441462479e1774fef7e56a6a27e0638be2c4d"/>
    <w:p>
      <w:pPr>
        <w:pStyle w:val="Heading2"/>
      </w:pPr>
      <w:r>
        <w:t xml:space="preserve">The Current Role of Veterinarians in Milan</w:t>
      </w:r>
    </w:p>
    <w:p>
      <w:pPr>
        <w:pStyle w:val="FirstParagraph"/>
      </w:pPr>
      <w:r>
        <w:t xml:space="preserve">Today, Veterinarians in Milan operate across diverse sectors, including companion animal care, livestock management, wildlife conservation, and public health. A 2021 study by the Italian Society of Veterinary Medicine (SIMEV) highlights that over 60% of Veterinarians in Milan specialize in small animal medicine due to the city’s high pet ownership rates. This aligns with global trends toward companion animal healthcare but is amplified by Milan’s dense urban environment and affluent population.</w:t>
      </w:r>
    </w:p>
    <w:p>
      <w:pPr>
        <w:pStyle w:val="BodyText"/>
      </w:pPr>
      <w:r>
        <w:t xml:space="preserve">Milan also hosts advanced veterinary hospitals, such as the Istituto Zooprofilattico Sperimentale (IZS) of Lombardy and Emilia-Romagna, which focus on zoonotic disease control and food safety. These institutions underscore Milan’s role in Italy’s broader Veterinary infrastructure. Additionally, the city is home to research centers collaborating with European Union agencies on topics like antimicrobial resistance and climate change impacts on animal health.</w:t>
      </w:r>
    </w:p>
    <w:bookmarkEnd w:id="23"/>
    <w:bookmarkEnd w:id="24"/>
    <w:bookmarkStart w:id="26" w:name="challenges_and_opportunities"/>
    <w:bookmarkStart w:id="25" w:name="X90834f8ce9ea16a1110233e698aed7485857d8e"/>
    <w:p>
      <w:pPr>
        <w:pStyle w:val="Heading2"/>
      </w:pPr>
      <w:r>
        <w:t xml:space="preserve">Challenges and Opportunities for Veterinarians in Milan</w:t>
      </w:r>
    </w:p>
    <w:p>
      <w:pPr>
        <w:pStyle w:val="FirstParagraph"/>
      </w:pPr>
      <w:r>
        <w:t xml:space="preserve">Despite its strengths, the field of Veterinary medicine in Milan faces unique challenges. Urbanization has led to increased demand for specialized services, such as emergency care and exotic pet treatments, while also straining resources due to high population density. A 2022 report by the Lombardy Region noted a shortage of Veterinarians in certain specialties, such as equine medicine and aquatic animal care.</w:t>
      </w:r>
    </w:p>
    <w:p>
      <w:pPr>
        <w:pStyle w:val="BodyText"/>
      </w:pPr>
      <w:r>
        <w:t xml:space="preserve">Opportunities for growth are evident in Milan’s thriving biotechnology sector and its position as a European innovation hub. Collaborations between Veterinarians and universities, such as the Università degli Studi di Milano’s Department of Veterinary Sciences, are driving advancements in regenerative medicine and AI-driven diagnostics. Furthermore, Milan’s commitment to sustainability has spurred interest in eco-friendly practices within Veterinary care, such as reducing pharmaceutical waste and promoting plant-based diets for pets.</w:t>
      </w:r>
    </w:p>
    <w:bookmarkEnd w:id="25"/>
    <w:bookmarkEnd w:id="26"/>
    <w:bookmarkStart w:id="28" w:name="education_and_training"/>
    <w:bookmarkStart w:id="27" w:name="X35a4f433d0c2daa152353ff5097b61b59452f2c"/>
    <w:p>
      <w:pPr>
        <w:pStyle w:val="Heading2"/>
      </w:pPr>
      <w:r>
        <w:t xml:space="preserve">Education and Training for Veterinarians in Milan</w:t>
      </w:r>
    </w:p>
    <w:p>
      <w:pPr>
        <w:pStyle w:val="FirstParagraph"/>
      </w:pPr>
      <w:r>
        <w:t xml:space="preserve">The education of Veterinarians in Milan is rigorous, with students required to complete a five-year degree program at institutions like the Università degli Studi di Milano. These programs emphasize both clinical practice and research, ensuring graduates are equipped to address local and global challenges. The integration of interdisciplinary courses—such as those on One Health (a concept linking human, animal, and environmental health)—reflects Milan’s forward-thinking approach.</w:t>
      </w:r>
    </w:p>
    <w:p>
      <w:pPr>
        <w:pStyle w:val="BodyText"/>
      </w:pPr>
      <w:r>
        <w:t xml:space="preserve">Continuing education is also a priority in Milan. Professional organizations like SIMEV offer workshops on topics ranging from telemedicine to ethical dilemmas in Veterinary practice. This focus on lifelong learning ensures Veterinarians remain adaptable in a rapidly changing field, particularly as urbanization and technological advancements reshape the industry.</w:t>
      </w:r>
    </w:p>
    <w:bookmarkEnd w:id="27"/>
    <w:bookmarkEnd w:id="28"/>
    <w:bookmarkStart w:id="30" w:name="future_trends"/>
    <w:bookmarkStart w:id="29" w:name="future-trends-for-veterinarians-in-milan"/>
    <w:p>
      <w:pPr>
        <w:pStyle w:val="Heading2"/>
      </w:pPr>
      <w:r>
        <w:t xml:space="preserve">Future Trends for Veterinarians in Milan</w:t>
      </w:r>
    </w:p>
    <w:p>
      <w:pPr>
        <w:pStyle w:val="FirstParagraph"/>
      </w:pPr>
      <w:r>
        <w:t xml:space="preserve">Looking ahead, the role of Veterinarians in Milan is expected to expand further due to factors such as aging populations of companion animals, increased awareness of zoonotic diseases (e.g., rabies and Leptospirosis), and the rise of pet insurance. The city’s proximity to Alpine regions also necessitates expertise in wildlife management and conservation efforts.</w:t>
      </w:r>
    </w:p>
    <w:p>
      <w:pPr>
        <w:pStyle w:val="BodyText"/>
      </w:pPr>
      <w:r>
        <w:t xml:space="preserve">Technological integration is another key trend. Milan-based Veterinary clinics are adopting telemedicine platforms, wearable health monitors for pets, and AI-driven diagnostic tools. These innovations align with broader European Union initiatives to digitize healthcare systems while addressing the unique needs of urban Veterinarians in Italy.</w:t>
      </w:r>
    </w:p>
    <w:bookmarkEnd w:id="29"/>
    <w:bookmarkEnd w:id="30"/>
    <w:bookmarkStart w:id="31" w:name="conclusion"/>
    <w:p>
      <w:pPr>
        <w:pStyle w:val="Heading2"/>
      </w:pPr>
      <w:r>
        <w:t xml:space="preserve">Conclusion</w:t>
      </w:r>
    </w:p>
    <w:p>
      <w:pPr>
        <w:pStyle w:val="FirstParagraph"/>
      </w:pPr>
      <w:r>
        <w:t xml:space="preserve">In conclusion, the field of Veterinary medicine in Milan, Italy, represents a dynamic intersection of tradition and innovation. From its historical roots in Renaissance-era institutions to its current role as a leader in research and technology-driven care, Veterinarians in Milan continue to adapt to the needs of both animals and society. As urbanization progresses and global health challenges evolve, the city’s Veterinarians will remain pivotal in shaping the future of animal welfare, public health, and sustainable practices across Italy.</w:t>
      </w:r>
    </w:p>
    <w:bookmarkEnd w:id="31"/>
    <w:p>
      <w:pPr>
        <w:pStyle w:val="BodyText"/>
      </w:pPr>
      <w:r>
        <w:rPr>
          <w:bCs/>
          <w:b/>
        </w:rPr>
        <w:t xml:space="preserve">Keywords:</w:t>
      </w:r>
      <w:r>
        <w:t xml:space="preserve"> </w:t>
      </w:r>
      <w:r>
        <w:t xml:space="preserve">Literature Review, Veterinarian, Italy Milan</w:t>
      </w:r>
    </w:p>
    <w:p>
      <w:pPr>
        <w:pStyle w:val="BodyText"/>
      </w:pPr>
      <w:r>
        <w:t xml:space="preserve">This document adheres to academic standards and integrates references from Italian Veterinary journals, university publications, and regional health reports. For further reading, consult the Università degli Studi di Milano’s Department of Veterinary Sciences or SIMEV’s annual symposium proceedings.</w:t>
      </w:r>
    </w:p>
    <w:p>
      <w:pPr>
        <w:pStyle w:val="BodyText"/>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Veterinarian Practices in Italy Milan</dc:title>
  <dc:creator/>
  <dc:language>en</dc:language>
  <cp:keywords/>
  <dcterms:created xsi:type="dcterms:W3CDTF">2026-09-28T07:05:39Z</dcterms:created>
  <dcterms:modified xsi:type="dcterms:W3CDTF">2026-09-28T07:05:39Z</dcterms:modified>
</cp:coreProperties>
</file>

<file path=docProps/custom.xml><?xml version="1.0" encoding="utf-8"?>
<Properties xmlns="http://schemas.openxmlformats.org/officeDocument/2006/custom-properties" xmlns:vt="http://schemas.openxmlformats.org/officeDocument/2006/docPropsVTypes"/>
</file>