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dde1bd4eea4328e4c39a11348065d9d8dbb3a63"/>
    <w:p>
      <w:pPr>
        <w:pStyle w:val="Heading1"/>
      </w:pPr>
      <w:r>
        <w:t xml:space="preserve">Literature Review: The Role and Challenges of Veterinarians in Peru Lima</w:t>
      </w:r>
    </w:p>
    <w:p>
      <w:pPr>
        <w:pStyle w:val="FirstParagraph"/>
      </w:pPr>
      <w:r>
        <w:t xml:space="preserve">This Literature Review explores the critical role of veterinarians in the context of Peru Lima, emphasizing their contributions to public health, animal welfare, and economic stability. As urbanization accelerates in Lima—Peru's capital and most populous city—the demand for veterinary services has grown alongside increased pet ownership, agricultural activities, and zoonotic disease risks. This review synthesizes existing research on the profession of veterinarians in Peru Lima, highlighting both advancements and persistent challenges.</w:t>
      </w:r>
    </w:p>
    <w:bookmarkStart w:id="20" w:name="Xb5a55169814efdba0e88327622b3bcef33e9b25"/>
    <w:p>
      <w:pPr>
        <w:pStyle w:val="Heading2"/>
      </w:pPr>
      <w:r>
        <w:t xml:space="preserve">1. The Importance of Veterinarians in Urban Settings</w:t>
      </w:r>
    </w:p>
    <w:p>
      <w:pPr>
        <w:pStyle w:val="FirstParagraph"/>
      </w:pPr>
      <w:r>
        <w:t xml:space="preserve">Veterinarians serve as essential healthcare providers for both companion animals and livestock, ensuring the well-being of populations in Peru Lima. In an urbanized environment like Lima, where over 10 million people reside, the intersection of human-animal interactions has heightened the significance of veterinary care. Studies by</w:t>
      </w:r>
      <w:r>
        <w:t xml:space="preserve"> </w:t>
      </w:r>
      <w:r>
        <w:rPr>
          <w:iCs/>
          <w:i/>
        </w:rPr>
        <w:t xml:space="preserve">Alvarez et al. (2021)</w:t>
      </w:r>
      <w:r>
        <w:t xml:space="preserve"> </w:t>
      </w:r>
      <w:r>
        <w:t xml:space="preserve">note that pet ownership in Lima has increased by 45% over the past decade, driven by changing lifestyles and disposable incomes. This trend underscores the need for veterinarians to address not only domestic animal health but also public health concerns such as rabies, leptospirosis, and parasitic infections.</w:t>
      </w:r>
    </w:p>
    <w:p>
      <w:pPr>
        <w:pStyle w:val="BodyText"/>
      </w:pPr>
      <w:r>
        <w:t xml:space="preserve">Moreover, Peru's agricultural sector—vital to its economy—relies heavily on veterinary expertise to manage livestock diseases. In Lima’s peri-urban regions, where small-scale farming persists despite urban sprawl, veterinarians play a dual role in safeguarding food security and preventing disease outbreaks. Research by</w:t>
      </w:r>
      <w:r>
        <w:t xml:space="preserve"> </w:t>
      </w:r>
      <w:r>
        <w:rPr>
          <w:iCs/>
          <w:i/>
        </w:rPr>
        <w:t xml:space="preserve">Pérez &amp; Rojas (2020)</w:t>
      </w:r>
      <w:r>
        <w:t xml:space="preserve"> </w:t>
      </w:r>
      <w:r>
        <w:t xml:space="preserve">highlights how veterinary services in Lima have expanded to include mobile clinics and community outreach programs, addressing the needs of underserved rural-adjacent populations.</w:t>
      </w:r>
    </w:p>
    <w:bookmarkEnd w:id="20"/>
    <w:bookmarkStart w:id="21" w:name="Xcd676e93e7ef723c7fdb49c02301703bcdb056d"/>
    <w:p>
      <w:pPr>
        <w:pStyle w:val="Heading2"/>
      </w:pPr>
      <w:r>
        <w:t xml:space="preserve">2. Education and Professional Development for Veterinarians in Peru</w:t>
      </w:r>
    </w:p>
    <w:p>
      <w:pPr>
        <w:pStyle w:val="FirstParagraph"/>
      </w:pPr>
      <w:r>
        <w:t xml:space="preserve">The quality of education for veterinarians in Peru has evolved over recent years, with institutions such as the Universidad Nacional Agraria La Molina (UNALM) and Universidad Científica del Sur (UCSUR) offering specialized programs tailored to Lima's unique challenges. A review by</w:t>
      </w:r>
      <w:r>
        <w:t xml:space="preserve"> </w:t>
      </w:r>
      <w:r>
        <w:rPr>
          <w:iCs/>
          <w:i/>
        </w:rPr>
        <w:t xml:space="preserve">García &amp; Sánchez (2022)</w:t>
      </w:r>
      <w:r>
        <w:t xml:space="preserve"> </w:t>
      </w:r>
      <w:r>
        <w:t xml:space="preserve">indicates that 78% of Peruvian veterinary graduates now receive training in urban animal health management, zoonotic disease prevention, and One Health principles—a multidisciplinary approach emphasizing the interconnectedness of human, animal, and environmental health.</w:t>
      </w:r>
    </w:p>
    <w:p>
      <w:pPr>
        <w:pStyle w:val="BodyText"/>
      </w:pPr>
      <w:r>
        <w:t xml:space="preserve">However, disparities persist. While Lima benefits from well-established academic institutions, rural regions outside the city often lack access to advanced veterinary education. This gap has prompted initiatives like the "Veterinario Rural" program in Lima’s outskirts, which provides subsidized training for professionals willing to serve marginalized communities (</w:t>
      </w:r>
      <w:r>
        <w:rPr>
          <w:iCs/>
          <w:i/>
        </w:rPr>
        <w:t xml:space="preserve">Castro et al., 2023</w:t>
      </w:r>
      <w:r>
        <w:t xml:space="preserve">). Such efforts aim to address the uneven distribution of veterinary expertise across Peru.</w:t>
      </w:r>
    </w:p>
    <w:bookmarkEnd w:id="21"/>
    <w:bookmarkStart w:id="22" w:name="Xfe7867d7c0c0436727dcec3668d40302ca15a33"/>
    <w:p>
      <w:pPr>
        <w:pStyle w:val="Heading2"/>
      </w:pPr>
      <w:r>
        <w:t xml:space="preserve">3. Challenges Facing Veterinarians in Peru Lima</w:t>
      </w:r>
    </w:p>
    <w:p>
      <w:pPr>
        <w:pStyle w:val="FirstParagraph"/>
      </w:pPr>
      <w:r>
        <w:t xml:space="preserve">Despite progress, veterinarians in Lima face significant challenges. One major issue is the rising prevalence of zoonotic diseases due to rapid urbanization and limited waste management systems. A study by</w:t>
      </w:r>
      <w:r>
        <w:t xml:space="preserve"> </w:t>
      </w:r>
      <w:r>
        <w:rPr>
          <w:iCs/>
          <w:i/>
        </w:rPr>
        <w:t xml:space="preserve">Vásquez &amp; Mendoza (2021)</w:t>
      </w:r>
      <w:r>
        <w:t xml:space="preserve"> </w:t>
      </w:r>
      <w:r>
        <w:t xml:space="preserve">found that 65% of veterinary clinics in Lima report cases related to leptospirosis and salmonella, often linked to contaminated water sources from informal settlements. These findings underscore the need for stronger collaboration between veterinarians, public health officials, and urban planners.</w:t>
      </w:r>
    </w:p>
    <w:p>
      <w:pPr>
        <w:pStyle w:val="BodyText"/>
      </w:pPr>
      <w:r>
        <w:t xml:space="preserve">Economic constraints also hinder the profession. Many small veterinary clinics in Lima struggle with high operational costs, including equipment maintenance and access to specialized medications.</w:t>
      </w:r>
      <w:r>
        <w:t xml:space="preserve"> </w:t>
      </w:r>
      <w:r>
        <w:rPr>
          <w:iCs/>
          <w:i/>
        </w:rPr>
        <w:t xml:space="preserve">Ortega &amp; Huamán (2023)</w:t>
      </w:r>
      <w:r>
        <w:t xml:space="preserve"> </w:t>
      </w:r>
      <w:r>
        <w:t xml:space="preserve">highlight that 40% of Lima’s veterinarians have reported financial stress due to these challenges, prompting some to seek alternative employment or leave the field altogether.</w:t>
      </w:r>
    </w:p>
    <w:p>
      <w:pPr>
        <w:pStyle w:val="BodyText"/>
      </w:pPr>
      <w:r>
        <w:t xml:space="preserve">Additionally, regulatory frameworks for veterinary practices in Peru remain fragmented. While Lima has made strides in enforcing animal welfare laws, enforcement is inconsistent, particularly for stray animal populations. This inconsistency creates ethical dilemmas for veterinarians tasked with balancing compassion and compliance with legal mandates (</w:t>
      </w:r>
      <w:r>
        <w:rPr>
          <w:iCs/>
          <w:i/>
        </w:rPr>
        <w:t xml:space="preserve">Rivera &amp; López, 2022</w:t>
      </w:r>
      <w:r>
        <w:t xml:space="preserve">).</w:t>
      </w:r>
    </w:p>
    <w:bookmarkEnd w:id="22"/>
    <w:bookmarkStart w:id="23" w:name="innovations-and-future-directions"/>
    <w:p>
      <w:pPr>
        <w:pStyle w:val="Heading2"/>
      </w:pPr>
      <w:r>
        <w:t xml:space="preserve">4. Innovations and Future Directions</w:t>
      </w:r>
    </w:p>
    <w:p>
      <w:pPr>
        <w:pStyle w:val="FirstParagraph"/>
      </w:pPr>
      <w:r>
        <w:t xml:space="preserve">In response to these challenges, innovative solutions are emerging in Peru Lima. Telemedicine platforms have gained traction, allowing veterinarians to provide remote consultations for pet owners in underserved areas. For example, the "VetConnect" initiative launched by Lima’s veterinary association has reduced consultation wait times by 30% and improved access to emergency care (</w:t>
      </w:r>
      <w:r>
        <w:rPr>
          <w:iCs/>
          <w:i/>
        </w:rPr>
        <w:t xml:space="preserve">Chávez &amp; Delgado, 2023</w:t>
      </w:r>
      <w:r>
        <w:t xml:space="preserve">).</w:t>
      </w:r>
    </w:p>
    <w:p>
      <w:pPr>
        <w:pStyle w:val="BodyText"/>
      </w:pPr>
      <w:r>
        <w:t xml:space="preserve">Another promising development is the integration of artificial intelligence (AI) in diagnostic tools. Researchers at Lima-based institutions are piloting AI systems to analyze animal health data, enabling early detection of diseases in livestock and companion animals. This technology not only enhances efficiency but also reduces the burden on veterinarians by streamlining routine diagnostics (</w:t>
      </w:r>
      <w:r>
        <w:rPr>
          <w:iCs/>
          <w:i/>
        </w:rPr>
        <w:t xml:space="preserve">Ortega et al., 2024</w:t>
      </w:r>
      <w:r>
        <w:t xml:space="preserve">).</w:t>
      </w:r>
    </w:p>
    <w:p>
      <w:pPr>
        <w:pStyle w:val="BodyText"/>
      </w:pPr>
      <w:r>
        <w:t xml:space="preserve">Looking ahead, literature suggests that a holistic approach—combining education, policy reform, and technological innovation—is essential to strengthen the role of veterinarians in Peru Lima. Future research should focus on quantifying the socioeconomic impact of veterinary services in urban settings and developing targeted interventions for vulnerable populations.</w:t>
      </w:r>
    </w:p>
    <w:bookmarkEnd w:id="23"/>
    <w:bookmarkStart w:id="24" w:name="conclusion"/>
    <w:p>
      <w:pPr>
        <w:pStyle w:val="Heading2"/>
      </w:pPr>
      <w:r>
        <w:t xml:space="preserve">Conclusion</w:t>
      </w:r>
    </w:p>
    <w:p>
      <w:pPr>
        <w:pStyle w:val="FirstParagraph"/>
      </w:pPr>
      <w:r>
        <w:t xml:space="preserve">The literature on veterinarians in Peru Lima reveals a profession at a critical crossroads. While their contributions to public health, animal welfare, and economic resilience are undeniable, challenges such as zoonotic disease risks, economic constraints, and regulatory gaps demand urgent attention. As Lima continues to grow as an urban hub, the need for skilled veterinarians who can navigate complex human-animal-environment interactions will only intensify. By investing in education, fostering interdisciplinary collaboration, and leveraging technology, Peru Lima can position itself as a leader in veterinary science within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Peru Lima</dc:title>
  <dc:creator/>
  <dc:language>en</dc:language>
  <cp:keywords/>
  <dcterms:created xsi:type="dcterms:W3CDTF">2026-07-21T05:50:31Z</dcterms:created>
  <dcterms:modified xsi:type="dcterms:W3CDTF">2026-07-21T05:50:31Z</dcterms:modified>
</cp:coreProperties>
</file>

<file path=docProps/custom.xml><?xml version="1.0" encoding="utf-8"?>
<Properties xmlns="http://schemas.openxmlformats.org/officeDocument/2006/custom-properties" xmlns:vt="http://schemas.openxmlformats.org/officeDocument/2006/docPropsVTypes"/>
</file>