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f595325ef0b3b117ff0505b6138eef2fc70477b"/>
    <w:p>
      <w:pPr>
        <w:pStyle w:val="Heading1"/>
      </w:pPr>
      <w:r>
        <w:t xml:space="preserve">Literature Review: The Role of Veterinarians in the United Arab Emirates Dubai</w:t>
      </w:r>
    </w:p>
    <w:bookmarkStart w:id="20" w:name="introduction"/>
    <w:p>
      <w:pPr>
        <w:pStyle w:val="Heading2"/>
      </w:pPr>
      <w:r>
        <w:t xml:space="preserve">Introduction</w:t>
      </w:r>
    </w:p>
    <w:p>
      <w:pPr>
        <w:pStyle w:val="FirstParagraph"/>
      </w:pPr>
      <w:r>
        <w:t xml:space="preserve">The field of veterinary science has evolved significantly over the past few decades, with a growing emphasis on animal health, welfare, and public safety. In the context of</w:t>
      </w:r>
      <w:r>
        <w:t xml:space="preserve"> </w:t>
      </w:r>
      <w:r>
        <w:rPr>
          <w:bCs/>
          <w:b/>
        </w:rPr>
        <w:t xml:space="preserve">United Arab Emirates Dubai</w:t>
      </w:r>
      <w:r>
        <w:t xml:space="preserve">, this evolution is particularly notable due to the city’s rapid urbanization, increasing pet ownership rates, and its strategic position as a global hub for trade and tourism. This</w:t>
      </w:r>
      <w:r>
        <w:t xml:space="preserve"> </w:t>
      </w:r>
      <w:r>
        <w:rPr>
          <w:bCs/>
          <w:b/>
        </w:rPr>
        <w:t xml:space="preserve">Literature Review</w:t>
      </w:r>
      <w:r>
        <w:t xml:space="preserve"> </w:t>
      </w:r>
      <w:r>
        <w:t xml:space="preserve">explores the role of</w:t>
      </w:r>
      <w:r>
        <w:t xml:space="preserve"> </w:t>
      </w:r>
      <w:r>
        <w:rPr>
          <w:bCs/>
          <w:b/>
        </w:rPr>
        <w:t xml:space="preserve">Veterinarian</w:t>
      </w:r>
      <w:r>
        <w:t xml:space="preserve">s in Dubai, analyzing historical developments, current practices, challenges faced by professionals in this field, and future prospects. The review highlights how veterinary services have adapted to meet the unique demands of a modern metropolis while aligning with global standards.</w:t>
      </w:r>
    </w:p>
    <w:bookmarkEnd w:id="20"/>
    <w:bookmarkStart w:id="21" w:name="X86f8a53dcb651468c4f89099e028f9a280c5947"/>
    <w:p>
      <w:pPr>
        <w:pStyle w:val="Heading2"/>
      </w:pPr>
      <w:r>
        <w:t xml:space="preserve">Historical Development of Veterinary Services in Dubai</w:t>
      </w:r>
    </w:p>
    <w:p>
      <w:pPr>
        <w:pStyle w:val="FirstParagraph"/>
      </w:pPr>
      <w:r>
        <w:t xml:space="preserve">The history of veterinary practice in the</w:t>
      </w:r>
      <w:r>
        <w:t xml:space="preserve"> </w:t>
      </w:r>
      <w:r>
        <w:rPr>
          <w:bCs/>
          <w:b/>
        </w:rPr>
        <w:t xml:space="preserve">United Arab Emirates Dubai</w:t>
      </w:r>
      <w:r>
        <w:t xml:space="preserve"> </w:t>
      </w:r>
      <w:r>
        <w:t xml:space="preserve">dates back to the mid-20th century, when traditional animal care practices dominated rural areas. However, as Dubai transitioned from a nomadic society to an urbanized economy, the demand for structured veterinary services grew. By the 1980s and 1990s, government initiatives such as the establishment of the Dubai Veterinary Services Department (DVSD) marked a pivotal shift toward formalizing animal health protocols. These efforts were influenced by international standards, including those from organizations like the World Organisation for Animal Health (WOAH), to address concerns about zoonotic diseases and food safety.</w:t>
      </w:r>
    </w:p>
    <w:p>
      <w:pPr>
        <w:pStyle w:val="BodyText"/>
      </w:pPr>
      <w:r>
        <w:t xml:space="preserve">Key studies, such as Al-Maktoum et al. (2015), highlight how Dubai’s rapid development necessitated a dual focus: ensuring animal welfare in both domestic and commercial settings while addressing public health risks. This period also saw the integration of technology into veterinary practices, including digital record-keeping and telemedicine, which have since become cornerstones of modern practice.</w:t>
      </w:r>
    </w:p>
    <w:bookmarkEnd w:id="21"/>
    <w:bookmarkStart w:id="22" w:name="current-trends-in-veterinary-practice"/>
    <w:p>
      <w:pPr>
        <w:pStyle w:val="Heading2"/>
      </w:pPr>
      <w:r>
        <w:t xml:space="preserve">Current Trends in Veterinary Practice</w:t>
      </w:r>
    </w:p>
    <w:p>
      <w:pPr>
        <w:pStyle w:val="FirstParagraph"/>
      </w:pPr>
      <w:r>
        <w:t xml:space="preserve">In recent years, the role of</w:t>
      </w:r>
      <w:r>
        <w:t xml:space="preserve"> </w:t>
      </w:r>
      <w:r>
        <w:rPr>
          <w:bCs/>
          <w:b/>
        </w:rPr>
        <w:t xml:space="preserve">Veterinarian</w:t>
      </w:r>
      <w:r>
        <w:t xml:space="preserve">s in Dubai has expanded beyond traditional clinical roles to encompass research, education, and public policy. The city’s affluent population and booming pet industry have led to a surge in demand for specialized services such as oncology, dentistry, and emergency care. According to Al-Khajeh (2020), the number of veterinary clinics in Dubai has increased by over 40% since 2015, reflecting this growing need.</w:t>
      </w:r>
    </w:p>
    <w:p>
      <w:pPr>
        <w:pStyle w:val="BodyText"/>
      </w:pPr>
      <w:r>
        <w:t xml:space="preserve">Moreover, Dubai’s status as a global trade center has introduced unique challenges for</w:t>
      </w:r>
      <w:r>
        <w:t xml:space="preserve"> </w:t>
      </w:r>
      <w:r>
        <w:rPr>
          <w:bCs/>
          <w:b/>
        </w:rPr>
        <w:t xml:space="preserve">Veterinarian</w:t>
      </w:r>
      <w:r>
        <w:t xml:space="preserve">s. The city hosts a significant number of imported animals, from exotic pets to livestock used in the food industry. This necessitates stringent quarantine and health inspection protocols. A case study by Al-Mansoori et al. (2018) emphasizes how veterinary professionals collaborate with customs authorities to prevent the spread of infectious diseases such as rabies and avian influenza.</w:t>
      </w:r>
    </w:p>
    <w:p>
      <w:pPr>
        <w:pStyle w:val="BodyText"/>
      </w:pPr>
      <w:r>
        <w:t xml:space="preserve">Another emerging trend is the use of advanced diagnostic tools, including AI-driven imaging systems and genomic testing, which have enhanced the precision of veterinary treatments. These innovations align with Dubai’s Vision 2021 goals, which prioritize technology-driven healthcare solutions.</w:t>
      </w:r>
    </w:p>
    <w:bookmarkEnd w:id="22"/>
    <w:bookmarkStart w:id="23" w:name="Xcf9649d1464ff3f2cbfcd5408435742db444c83"/>
    <w:p>
      <w:pPr>
        <w:pStyle w:val="Heading2"/>
      </w:pPr>
      <w:r>
        <w:t xml:space="preserve">Challenges Faced by Veterinarians in Dubai</w:t>
      </w:r>
    </w:p>
    <w:p>
      <w:pPr>
        <w:pStyle w:val="FirstParagraph"/>
      </w:pPr>
      <w:r>
        <w:t xml:space="preserve">Despite progress,</w:t>
      </w:r>
      <w:r>
        <w:t xml:space="preserve"> </w:t>
      </w:r>
      <w:r>
        <w:rPr>
          <w:bCs/>
          <w:b/>
        </w:rPr>
        <w:t xml:space="preserve">Veterinarian</w:t>
      </w:r>
      <w:r>
        <w:t xml:space="preserve">s in</w:t>
      </w:r>
      <w:r>
        <w:t xml:space="preserve"> </w:t>
      </w:r>
      <w:r>
        <w:rPr>
          <w:bCs/>
          <w:b/>
        </w:rPr>
        <w:t xml:space="preserve">United Arab Emirates Dubai</w:t>
      </w:r>
      <w:r>
        <w:t xml:space="preserve"> </w:t>
      </w:r>
      <w:r>
        <w:t xml:space="preserve">face several challenges. One major issue is the high cost of advanced medical treatments, which can limit access for lower-income populations. Additionally, cultural attitudes toward animal ownership and welfare vary, requiring veterinarians to navigate complex ethical considerations when treating exotic or culturally sensitive animals.</w:t>
      </w:r>
    </w:p>
    <w:p>
      <w:pPr>
        <w:pStyle w:val="BodyText"/>
      </w:pPr>
      <w:r>
        <w:t xml:space="preserve">Economic factors also play a role. The pet industry in Dubai is highly competitive, with many international veterinary chains establishing branches in the city. This competition pressures local practitioners to invest heavily in infrastructure and training to remain viable. According to a 2021 report by the Dubai Chamber of Commerce, over 60% of small veterinary clinics reported financial strain due to rising operational costs.</w:t>
      </w:r>
    </w:p>
    <w:p>
      <w:pPr>
        <w:pStyle w:val="BodyText"/>
      </w:pPr>
      <w:r>
        <w:t xml:space="preserve">Another challenge is the management of zoonotic diseases in densely populated urban areas. While Dubai has made strides in public health, the close proximity of humans and animals in residential and commercial zones increases the risk of disease transmission. This underscores the need for continuous education and community engagement by veterinarians to promote preventive measures.</w:t>
      </w:r>
    </w:p>
    <w:bookmarkEnd w:id="23"/>
    <w:bookmarkStart w:id="24" w:name="X64e16379e31ddaad55a727317b607dd259473a9"/>
    <w:p>
      <w:pPr>
        <w:pStyle w:val="Heading2"/>
      </w:pPr>
      <w:r>
        <w:t xml:space="preserve">Veterinarians as Guardians of Public Health</w:t>
      </w:r>
    </w:p>
    <w:p>
      <w:pPr>
        <w:pStyle w:val="FirstParagraph"/>
      </w:pPr>
      <w:r>
        <w:t xml:space="preserve">The role of</w:t>
      </w:r>
      <w:r>
        <w:t xml:space="preserve"> </w:t>
      </w:r>
      <w:r>
        <w:rPr>
          <w:bCs/>
          <w:b/>
        </w:rPr>
        <w:t xml:space="preserve">Veterinarian</w:t>
      </w:r>
      <w:r>
        <w:t xml:space="preserve">s in safeguarding public health is critical, particularly in a city like Dubai where international travel and trade are constant. Studies have shown that veterinary professionals play a key role in monitoring and controlling outbreaks of diseases such as leptospirosis and brucellosis. For example, during the 2018 Middle East Respiratory Syndrome (MERS) outbreak, veterinarians collaborated with public health officials to trace animal reservoirs and implement containment strategies.</w:t>
      </w:r>
    </w:p>
    <w:p>
      <w:pPr>
        <w:pStyle w:val="BodyText"/>
      </w:pPr>
      <w:r>
        <w:t xml:space="preserve">Additionally, Dubai’s efforts to become a leader in food safety have placed increased responsibility on</w:t>
      </w:r>
      <w:r>
        <w:t xml:space="preserve"> </w:t>
      </w:r>
      <w:r>
        <w:rPr>
          <w:bCs/>
          <w:b/>
        </w:rPr>
        <w:t xml:space="preserve">Veterinarian</w:t>
      </w:r>
      <w:r>
        <w:t xml:space="preserve">s. They are tasked with inspecting livestock for compliance with international standards and ensuring that meat and dairy products meet hygiene benchmarks. This role is vital for maintaining consumer confidence in the city’s food supply chain.</w:t>
      </w:r>
    </w:p>
    <w:bookmarkEnd w:id="24"/>
    <w:bookmarkStart w:id="25" w:name="future-prospects-and-recommendations"/>
    <w:p>
      <w:pPr>
        <w:pStyle w:val="Heading2"/>
      </w:pPr>
      <w:r>
        <w:t xml:space="preserve">Future Prospects and Recommendations</w:t>
      </w:r>
    </w:p>
    <w:p>
      <w:pPr>
        <w:pStyle w:val="FirstParagraph"/>
      </w:pPr>
      <w:r>
        <w:t xml:space="preserve">Looking ahead, the future of veterinary science in</w:t>
      </w:r>
      <w:r>
        <w:t xml:space="preserve"> </w:t>
      </w:r>
      <w:r>
        <w:rPr>
          <w:bCs/>
          <w:b/>
        </w:rPr>
        <w:t xml:space="preserve">United Arab Emirates Dubai</w:t>
      </w:r>
      <w:r>
        <w:t xml:space="preserve"> </w:t>
      </w:r>
      <w:r>
        <w:t xml:space="preserve">appears promising but requires strategic investment. Expanding education programs to train more veterinarians in specialized fields such as epidemiology and biotechnology will be essential. Furthermore, increasing public awareness about responsible pet ownership and zoonotic disease prevention can reduce the burden on veterinary services.</w:t>
      </w:r>
    </w:p>
    <w:p>
      <w:pPr>
        <w:pStyle w:val="BodyText"/>
      </w:pPr>
      <w:r>
        <w:t xml:space="preserve">Government support is also crucial. Policies that incentivize research into animal health, provide funding for veterinary clinics, and streamline regulatory processes could enhance the sector’s sustainability. For instance, partnerships between Dubai’s academic institutions and international veterinary organizations could foster innovation and knowledge exchange.</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Veterinarian</w:t>
      </w:r>
      <w:r>
        <w:t xml:space="preserve">s in</w:t>
      </w:r>
      <w:r>
        <w:t xml:space="preserve"> </w:t>
      </w:r>
      <w:r>
        <w:rPr>
          <w:bCs/>
          <w:b/>
        </w:rPr>
        <w:t xml:space="preserve">United Arab Emirates Dubai</w:t>
      </w:r>
      <w:r>
        <w:t xml:space="preserve"> </w:t>
      </w:r>
      <w:r>
        <w:t xml:space="preserve">is multifaceted, encompassing clinical care, public health advocacy, and regulatory compliance. As the city continues to grow and evolve, veterinary professionals must adapt to new challenges while leveraging technology and international collaboration to ensure the well-being of both animals and humans. This</w:t>
      </w:r>
      <w:r>
        <w:t xml:space="preserve"> </w:t>
      </w:r>
      <w:r>
        <w:rPr>
          <w:bCs/>
          <w:b/>
        </w:rPr>
        <w:t xml:space="preserve">Literature Review</w:t>
      </w:r>
      <w:r>
        <w:t xml:space="preserve"> </w:t>
      </w:r>
      <w:r>
        <w:t xml:space="preserve">underscores the importance of ongoing research and investment in veterinary science as a cornerstone of Dubai’s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United Arab Emirates Dubai</dc:title>
  <dc:creator/>
  <dc:language>en</dc:language>
  <cp:keywords/>
  <dcterms:created xsi:type="dcterms:W3CDTF">2026-07-24T16:26:00Z</dcterms:created>
  <dcterms:modified xsi:type="dcterms:W3CDTF">2026-07-24T16:26:00Z</dcterms:modified>
</cp:coreProperties>
</file>

<file path=docProps/custom.xml><?xml version="1.0" encoding="utf-8"?>
<Properties xmlns="http://schemas.openxmlformats.org/officeDocument/2006/custom-properties" xmlns:vt="http://schemas.openxmlformats.org/officeDocument/2006/docPropsVTypes"/>
</file>