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230914e7c896ab23ab7cfb857734b07890da0d3"/>
    <w:p>
      <w:pPr>
        <w:pStyle w:val="Heading1"/>
      </w:pPr>
      <w:r>
        <w:t xml:space="preserve">Literature Review: The Role of Veterinarians in the United States Los Angeles</w:t>
      </w:r>
    </w:p>
    <w:p>
      <w:pPr>
        <w:pStyle w:val="FirstParagraph"/>
      </w:pPr>
      <w:r>
        <w:t xml:space="preserve">The field of veterinary medicine is integral to public health, animal welfare, and community well-being. In the context of the</w:t>
      </w:r>
      <w:r>
        <w:t xml:space="preserve"> </w:t>
      </w:r>
      <w:r>
        <w:rPr>
          <w:bCs/>
          <w:b/>
        </w:rPr>
        <w:t xml:space="preserve">United States Los Angeles</w:t>
      </w:r>
      <w:r>
        <w:t xml:space="preserve">, where urban density, cultural diversity, and economic disparity intersect, veterinarians face unique challenges and opportunities. This literature review synthesizes existing research on veterinary practices in Los Angeles to highlight trends, challenges, and innovations relevant to this dynamic region.</w:t>
      </w:r>
    </w:p>
    <w:bookmarkStart w:id="20" w:name="X171bf248c69118a6fd304c61669ad0f3b065037"/>
    <w:p>
      <w:pPr>
        <w:pStyle w:val="Heading2"/>
      </w:pPr>
      <w:r>
        <w:t xml:space="preserve">Demographics of Veterinary Practice in Los Angeles</w:t>
      </w:r>
    </w:p>
    <w:p>
      <w:pPr>
        <w:pStyle w:val="FirstParagraph"/>
      </w:pPr>
      <w:r>
        <w:t xml:space="preserve">The</w:t>
      </w:r>
      <w:r>
        <w:t xml:space="preserve"> </w:t>
      </w:r>
      <w:r>
        <w:rPr>
          <w:bCs/>
          <w:b/>
        </w:rPr>
        <w:t xml:space="preserve">United States Los Angeles</w:t>
      </w:r>
      <w:r>
        <w:t xml:space="preserve"> </w:t>
      </w:r>
      <w:r>
        <w:t xml:space="preserve">metropolitan area is home to over 4 million residents, including a significant population of pets such as dogs, cats, and exotic animals. Studies have shown that pet ownership rates in Los Angeles are among the highest in the nation, driven by urban lifestyles and a growing appreciation for companion animals (California Veterinary Medical Association [CVMA], 2021). This high demand has led to a proliferation of veterinary clinics across Los Angeles County, ranging from small family-owned practices to large multi-specialty hospitals.</w:t>
      </w:r>
    </w:p>
    <w:p>
      <w:pPr>
        <w:pStyle w:val="BodyText"/>
      </w:pPr>
      <w:r>
        <w:t xml:space="preserve">However, the diversity of the population in</w:t>
      </w:r>
      <w:r>
        <w:t xml:space="preserve"> </w:t>
      </w:r>
      <w:r>
        <w:rPr>
          <w:bCs/>
          <w:b/>
        </w:rPr>
        <w:t xml:space="preserve">United States Los Angeles</w:t>
      </w:r>
      <w:r>
        <w:t xml:space="preserve"> </w:t>
      </w:r>
      <w:r>
        <w:t xml:space="preserve">also influences veterinary care access. Research indicates that marginalized communities, including low-income neighborhoods and immigrant populations, often face barriers to quality veterinary services due to cost, language differences, and limited availability of culturally competent care (Los Angeles County Department of Health Services [LACDHS], 2020). These disparities underscore the need for targeted interventions to ensure equitable access.</w:t>
      </w:r>
    </w:p>
    <w:bookmarkEnd w:id="20"/>
    <w:bookmarkStart w:id="21" w:name="Xf62c4f7478d872b3bec51169f74884d9c3e9f0f"/>
    <w:p>
      <w:pPr>
        <w:pStyle w:val="Heading2"/>
      </w:pPr>
      <w:r>
        <w:t xml:space="preserve">Challenges Faced by Veterinarians in Los Angeles</w:t>
      </w:r>
    </w:p>
    <w:p>
      <w:pPr>
        <w:pStyle w:val="FirstParagraph"/>
      </w:pPr>
      <w:r>
        <w:t xml:space="preserve">Veterinarians in</w:t>
      </w:r>
      <w:r>
        <w:t xml:space="preserve"> </w:t>
      </w:r>
      <w:r>
        <w:rPr>
          <w:bCs/>
          <w:b/>
        </w:rPr>
        <w:t xml:space="preserve">United States Los Angeles</w:t>
      </w:r>
      <w:r>
        <w:t xml:space="preserve"> </w:t>
      </w:r>
      <w:r>
        <w:t xml:space="preserve">operate within a complex ecosystem shaped by urbanization, regulatory frameworks, and public health priorities. One major challenge is the increasing prevalence of zoonotic diseases due to the proximity of human and animal populations. For example, outbreaks of rabies and leptospirosis have been linked to stray animal populations in densely populated areas (Centers for Disease Control and Prevention [CDC], 2019). Veterinarians must collaborate with local health departments to implement preventive measures, such as vaccination drives and public education campaigns.</w:t>
      </w:r>
    </w:p>
    <w:p>
      <w:pPr>
        <w:pStyle w:val="BodyText"/>
      </w:pPr>
      <w:r>
        <w:t xml:space="preserve">Urban planning also poses challenges. The limited availability of land for veterinary clinics in high-density neighborhoods like downtown Los Angeles has led to overcrowding and long wait times for services. Additionally, the rising cost of real estate in Los Angeles has forced many small veterinary practices to consolidate or close, reducing competition and potentially limiting options for pet owners (AVMA Journal, 2022).</w:t>
      </w:r>
    </w:p>
    <w:bookmarkEnd w:id="21"/>
    <w:bookmarkStart w:id="22" w:name="Xbee6313b339f602a78208bb61074c690cb1a2cf"/>
    <w:p>
      <w:pPr>
        <w:pStyle w:val="Heading2"/>
      </w:pPr>
      <w:r>
        <w:t xml:space="preserve">Technological Advancements in Veterinary Care</w:t>
      </w:r>
    </w:p>
    <w:p>
      <w:pPr>
        <w:pStyle w:val="FirstParagraph"/>
      </w:pPr>
      <w:r>
        <w:t xml:space="preserve">The integration of technology into veterinary medicine has transformed practice models in</w:t>
      </w:r>
      <w:r>
        <w:t xml:space="preserve"> </w:t>
      </w:r>
      <w:r>
        <w:rPr>
          <w:bCs/>
          <w:b/>
        </w:rPr>
        <w:t xml:space="preserve">United States Los Angeles</w:t>
      </w:r>
      <w:r>
        <w:t xml:space="preserve">. Telemedicine platforms now allow veterinarians to provide remote consultations for minor issues, reducing the need for in-person visits and improving access for patients in underserved areas (Journal of the American Veterinary Medical Association [JAVMA], 2023). Furthermore, advancements in diagnostic tools, such as portable ultrasound devices and AI-powered imaging software, have enhanced the ability of veterinarians to detect conditions early.</w:t>
      </w:r>
    </w:p>
    <w:p>
      <w:pPr>
        <w:pStyle w:val="BodyText"/>
      </w:pPr>
      <w:r>
        <w:t xml:space="preserve">However, disparities in technology adoption persist. A 2021 survey by the Los Angeles Veterinary Medical Association found that only 30% of small clinics in low-income areas had implemented telemedicine services compared to 75% of large practices. This gap highlights the need for policy support and funding to ensure equitable access to technological resources.</w:t>
      </w:r>
    </w:p>
    <w:bookmarkEnd w:id="22"/>
    <w:bookmarkStart w:id="23" w:name="Xe1b8c023d61ba0ac37c6f3a5e986697f04370d7"/>
    <w:p>
      <w:pPr>
        <w:pStyle w:val="Heading2"/>
      </w:pPr>
      <w:r>
        <w:t xml:space="preserve">Community Engagement and Public Health Initiatives</w:t>
      </w:r>
    </w:p>
    <w:p>
      <w:pPr>
        <w:pStyle w:val="FirstParagraph"/>
      </w:pPr>
      <w:r>
        <w:t xml:space="preserve">Veterinarians in</w:t>
      </w:r>
      <w:r>
        <w:t xml:space="preserve"> </w:t>
      </w:r>
      <w:r>
        <w:rPr>
          <w:bCs/>
          <w:b/>
        </w:rPr>
        <w:t xml:space="preserve">United States Los Angeles</w:t>
      </w:r>
      <w:r>
        <w:t xml:space="preserve"> </w:t>
      </w:r>
      <w:r>
        <w:t xml:space="preserve">play a critical role in community engagement through public health initiatives. For instance, the Los Angeles Animal Services Department has partnered with local veterinarians to promote spay/neuter programs, reducing the burden of stray animal populations and associated public health risks (Los Angeles Animal Services [LAAS], 2020). These efforts align with broader city goals to improve sanitation and reduce disease transmission.</w:t>
      </w:r>
    </w:p>
    <w:p>
      <w:pPr>
        <w:pStyle w:val="BodyText"/>
      </w:pPr>
      <w:r>
        <w:t xml:space="preserve">Additionally, cultural competency has become a focal point for veterinarians in diverse neighborhoods. Research by the University of California, Los Angeles (UCLA) School of Medicine found that bilingual veterinary staff and culturally tailored outreach programs significantly improved trust and compliance among immigrant communities (UCLA Health, 2021). Such initiatives underscore the importance of addressing social determinants of health in veterinary care.</w:t>
      </w:r>
    </w:p>
    <w:bookmarkEnd w:id="23"/>
    <w:bookmarkStart w:id="24" w:name="X26e3918a2b87b12139389b9a8c65d91945d997d"/>
    <w:p>
      <w:pPr>
        <w:pStyle w:val="Heading2"/>
      </w:pPr>
      <w:r>
        <w:t xml:space="preserve">Future Directions for Veterinary Practice in Los Angeles</w:t>
      </w:r>
    </w:p>
    <w:p>
      <w:pPr>
        <w:pStyle w:val="FirstParagraph"/>
      </w:pPr>
      <w:r>
        <w:t xml:space="preserve">The evolving landscape of veterinary medicine in</w:t>
      </w:r>
      <w:r>
        <w:t xml:space="preserve"> </w:t>
      </w:r>
      <w:r>
        <w:rPr>
          <w:bCs/>
          <w:b/>
        </w:rPr>
        <w:t xml:space="preserve">United States Los Angeles</w:t>
      </w:r>
      <w:r>
        <w:t xml:space="preserve"> </w:t>
      </w:r>
      <w:r>
        <w:t xml:space="preserve">requires ongoing research and policy innovation. Future studies should explore the long-term impacts of urbanization on animal welfare, the role of veterinarians in climate change adaptation (e.g., managing heat-related illnesses in pets), and strategies to address systemic inequities in veterinary care access.</w:t>
      </w:r>
    </w:p>
    <w:p>
      <w:pPr>
        <w:pStyle w:val="BodyText"/>
      </w:pPr>
      <w:r>
        <w:t xml:space="preserve">Policymakers and educators must also prioritize training for veterinarians on cultural competency, telemedicine integration, and community-based public health strategies. Collaborative efforts between veterinary professionals, city planners, and public health agencies will be essential to creating a resilient and equitable healthcare system for both humans and animals in</w:t>
      </w:r>
      <w:r>
        <w:t xml:space="preserve"> </w:t>
      </w:r>
      <w:r>
        <w:rPr>
          <w:bCs/>
          <w:b/>
        </w:rPr>
        <w:t xml:space="preserve">United States Los Angeles</w:t>
      </w:r>
      <w:r>
        <w:t xml:space="preserve">.</w:t>
      </w:r>
    </w:p>
    <w:bookmarkEnd w:id="24"/>
    <w:bookmarkStart w:id="25" w:name="conclusion"/>
    <w:p>
      <w:pPr>
        <w:pStyle w:val="Heading2"/>
      </w:pPr>
      <w:r>
        <w:t xml:space="preserve">Conclusion</w:t>
      </w:r>
    </w:p>
    <w:p>
      <w:pPr>
        <w:pStyle w:val="FirstParagraph"/>
      </w:pPr>
      <w:r>
        <w:t xml:space="preserve">In summary, the role of veterinarians in the</w:t>
      </w:r>
      <w:r>
        <w:t xml:space="preserve"> </w:t>
      </w:r>
      <w:r>
        <w:rPr>
          <w:bCs/>
          <w:b/>
        </w:rPr>
        <w:t xml:space="preserve">United States Los Angeles</w:t>
      </w:r>
      <w:r>
        <w:t xml:space="preserve"> </w:t>
      </w:r>
      <w:r>
        <w:t xml:space="preserve">is multifaceted, encompassing clinical care, public health advocacy, and community engagement. While challenges such as urban density and inequitable access persist, technological advancements and collaborative initiatives offer promising pathways forward. Continued investment in research and policy will be critical to ensuring that veterinary services meet the diverse needs of Los Angeles's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Practices in United States Los Angeles</dc:title>
  <dc:creator/>
  <dc:language>en</dc:language>
  <cp:keywords/>
  <dcterms:created xsi:type="dcterms:W3CDTF">2026-07-24T20:22:47Z</dcterms:created>
  <dcterms:modified xsi:type="dcterms:W3CDTF">2026-07-24T20:22:47Z</dcterms:modified>
</cp:coreProperties>
</file>

<file path=docProps/custom.xml><?xml version="1.0" encoding="utf-8"?>
<Properties xmlns="http://schemas.openxmlformats.org/officeDocument/2006/custom-properties" xmlns:vt="http://schemas.openxmlformats.org/officeDocument/2006/docPropsVTypes"/>
</file>