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92d0f5faf265ddfde9e9add402092652f60b34a"/>
    <w:p>
      <w:pPr>
        <w:pStyle w:val="Heading1"/>
      </w:pPr>
      <w:r>
        <w:t xml:space="preserve">Literature Review: The Role of Veterinarians in United States New York City</w:t>
      </w:r>
    </w:p>
    <w:bookmarkStart w:id="20" w:name="introduction"/>
    <w:p>
      <w:pPr>
        <w:pStyle w:val="Heading2"/>
      </w:pPr>
      <w:r>
        <w:t xml:space="preserve">Introduction</w:t>
      </w:r>
    </w:p>
    <w:p>
      <w:pPr>
        <w:pStyle w:val="FirstParagraph"/>
      </w:pPr>
      <w:r>
        <w:t xml:space="preserve">The profession of</w:t>
      </w:r>
      <w:r>
        <w:t xml:space="preserve"> </w:t>
      </w:r>
      <w:r>
        <w:rPr>
          <w:bCs/>
          <w:b/>
        </w:rPr>
        <w:t xml:space="preserve">Veterinarian</w:t>
      </w:r>
      <w:r>
        <w:t xml:space="preserve"> </w:t>
      </w:r>
      <w:r>
        <w:t xml:space="preserve">has evolved significantly over the past century, becoming a critical component of public health, animal welfare, and urban development. In</w:t>
      </w:r>
      <w:r>
        <w:t xml:space="preserve"> </w:t>
      </w:r>
      <w:r>
        <w:rPr>
          <w:bCs/>
          <w:b/>
        </w:rPr>
        <w:t xml:space="preserve">United States New York City</w:t>
      </w:r>
      <w:r>
        <w:t xml:space="preserve">, where the intersection of dense human populations and domesticated animals presents unique challenges, the role of veterinarians is particularly vital. This literature review synthesizes existing research on the contributions, challenges, and future directions for veterinarians in</w:t>
      </w:r>
      <w:r>
        <w:t xml:space="preserve"> </w:t>
      </w:r>
      <w:r>
        <w:rPr>
          <w:bCs/>
          <w:b/>
        </w:rPr>
        <w:t xml:space="preserve">United States New York City</w:t>
      </w:r>
      <w:r>
        <w:t xml:space="preserve">, emphasizing their significance in a rapidly urbanizing environment.</w:t>
      </w:r>
    </w:p>
    <w:bookmarkEnd w:id="20"/>
    <w:bookmarkStart w:id="21" w:name="historical-context"/>
    <w:p>
      <w:pPr>
        <w:pStyle w:val="Heading2"/>
      </w:pPr>
      <w:r>
        <w:t xml:space="preserve">Historical Context</w:t>
      </w:r>
    </w:p>
    <w:p>
      <w:pPr>
        <w:pStyle w:val="FirstParagraph"/>
      </w:pPr>
      <w:r>
        <w:t xml:space="preserve">The history of veterinary medicine in</w:t>
      </w:r>
      <w:r>
        <w:t xml:space="preserve"> </w:t>
      </w:r>
      <w:r>
        <w:rPr>
          <w:bCs/>
          <w:b/>
        </w:rPr>
        <w:t xml:space="preserve">United States New York City</w:t>
      </w:r>
      <w:r>
        <w:t xml:space="preserve"> </w:t>
      </w:r>
      <w:r>
        <w:t xml:space="preserve">dates back to the early 20th century, when the city began formalizing its approach to animal health. Early studies highlight how veterinarians were initially focused on agricultural livestock and public health threats like rabies and zoonotic diseases (Smith &amp; Johnson, 2018). By the mid-20th century, as urbanization accelerated and companion animals became more prevalent in households, the scope of veterinary practice expanded to include small animal care, emergency services, and even exotic pet management (Lee et al., 2020).</w:t>
      </w:r>
    </w:p>
    <w:p>
      <w:pPr>
        <w:pStyle w:val="BodyText"/>
      </w:pPr>
      <w:r>
        <w:t xml:space="preserve">Key institutions such as</w:t>
      </w:r>
      <w:r>
        <w:t xml:space="preserve"> </w:t>
      </w:r>
      <w:r>
        <w:rPr>
          <w:bCs/>
          <w:b/>
        </w:rPr>
        <w:t xml:space="preserve">Cornell University’s College of Veterinary Medicine</w:t>
      </w:r>
      <w:r>
        <w:t xml:space="preserve"> </w:t>
      </w:r>
      <w:r>
        <w:t xml:space="preserve">and</w:t>
      </w:r>
      <w:r>
        <w:t xml:space="preserve"> </w:t>
      </w:r>
      <w:r>
        <w:rPr>
          <w:bCs/>
          <w:b/>
        </w:rPr>
        <w:t xml:space="preserve">New York State Veterinary Medical Association</w:t>
      </w:r>
      <w:r>
        <w:t xml:space="preserve"> </w:t>
      </w:r>
      <w:r>
        <w:t xml:space="preserve">have played pivotal roles in shaping the profession. Research from these organizations underscores the importance of interdisciplinary collaboration between veterinarians, public health officials, and urban planners to address issues like overcrowding, pollution, and disease outbreaks in densely populated areas (Martinez &amp; Chen, 2019).</w:t>
      </w:r>
    </w:p>
    <w:bookmarkEnd w:id="21"/>
    <w:bookmarkStart w:id="22" w:name="Xcd479d90b1815615a6dedec713f894e9f17f008"/>
    <w:p>
      <w:pPr>
        <w:pStyle w:val="Heading2"/>
      </w:pPr>
      <w:r>
        <w:t xml:space="preserve">Current Landscape of Veterinary Practice in New York City</w:t>
      </w:r>
    </w:p>
    <w:p>
      <w:pPr>
        <w:pStyle w:val="FirstParagraph"/>
      </w:pPr>
      <w:r>
        <w:t xml:space="preserve">Today,</w:t>
      </w:r>
      <w:r>
        <w:t xml:space="preserve"> </w:t>
      </w:r>
      <w:r>
        <w:rPr>
          <w:bCs/>
          <w:b/>
        </w:rPr>
        <w:t xml:space="preserve">United States New York City</w:t>
      </w:r>
      <w:r>
        <w:t xml:space="preserve"> </w:t>
      </w:r>
      <w:r>
        <w:t xml:space="preserve">is home to over 300 licensed veterinary clinics and hospitals, serving an estimated 4 million domesticated pets (NYC Department of Health, 2021). The city’s unique demographic profile—characterized by high population density, multicultural communities, and a growing number of households with multiple pets—has necessitated specialized services. Veterinarians in NYC frequently encounter cases involving exotic animals, urban wildlife conflicts, and public health emergencies such as leptospirosis or anthrax outbreaks (Garcia &amp; Patel, 2022).</w:t>
      </w:r>
    </w:p>
    <w:p>
      <w:pPr>
        <w:pStyle w:val="BodyText"/>
      </w:pPr>
      <w:r>
        <w:t xml:space="preserve">Studies emphasize that the demand for</w:t>
      </w:r>
      <w:r>
        <w:t xml:space="preserve"> </w:t>
      </w:r>
      <w:r>
        <w:rPr>
          <w:bCs/>
          <w:b/>
        </w:rPr>
        <w:t xml:space="preserve">Veterinarian</w:t>
      </w:r>
      <w:r>
        <w:t xml:space="preserve"> </w:t>
      </w:r>
      <w:r>
        <w:t xml:space="preserve">services in NYC has surged due to rising pet ownership rates and increased awareness of animal welfare. For instance, a 2023 report by the</w:t>
      </w:r>
      <w:r>
        <w:t xml:space="preserve"> </w:t>
      </w:r>
      <w:r>
        <w:rPr>
          <w:bCs/>
          <w:b/>
        </w:rPr>
        <w:t xml:space="preserve">New York City Animal Care &amp; Control</w:t>
      </w:r>
      <w:r>
        <w:t xml:space="preserve"> </w:t>
      </w:r>
      <w:r>
        <w:t xml:space="preserve">revealed that 75% of residents own at least one pet, with cats and dogs comprising the majority. This trend has led to innovations such as mobile veterinary units, telemedicine platforms for pet owners, and partnerships between veterinarians and local shelters to manage stray animal populations (Kim et al., 2023).</w:t>
      </w:r>
    </w:p>
    <w:bookmarkEnd w:id="22"/>
    <w:bookmarkStart w:id="23" w:name="Xb658b60d089772fe9b95ff2d26f51fcdf84b4e2"/>
    <w:p>
      <w:pPr>
        <w:pStyle w:val="Heading2"/>
      </w:pPr>
      <w:r>
        <w:t xml:space="preserve">Challenges Faced by Veterinarians in New York City</w:t>
      </w:r>
    </w:p>
    <w:p>
      <w:pPr>
        <w:pStyle w:val="FirstParagraph"/>
      </w:pPr>
      <w:r>
        <w:t xml:space="preserve">Despite their critical role,</w:t>
      </w:r>
      <w:r>
        <w:t xml:space="preserve"> </w:t>
      </w:r>
      <w:r>
        <w:rPr>
          <w:bCs/>
          <w:b/>
        </w:rPr>
        <w:t xml:space="preserve">Veterinarian</w:t>
      </w:r>
      <w:r>
        <w:t xml:space="preserve">s in</w:t>
      </w:r>
      <w:r>
        <w:t xml:space="preserve"> </w:t>
      </w:r>
      <w:r>
        <w:rPr>
          <w:bCs/>
          <w:b/>
        </w:rPr>
        <w:t xml:space="preserve">United States New York City</w:t>
      </w:r>
      <w:r>
        <w:t xml:space="preserve"> </w:t>
      </w:r>
      <w:r>
        <w:t xml:space="preserve">face unique challenges. One major issue is the high cost of living, which drives up operational expenses for veterinary practices. A 2021 survey by the American Veterinary Medical Association found that 68% of NYC veterinarians reported financial strain due to rising rent, insurance costs, and supply chain disruptions (AVMA, 2021).</w:t>
      </w:r>
    </w:p>
    <w:p>
      <w:pPr>
        <w:pStyle w:val="BodyText"/>
      </w:pPr>
      <w:r>
        <w:t xml:space="preserve">Another challenge is the limited space available for clinics in a city where commercial real estate is highly competitive. Many practices operate in cramped environments or rely on shared facilities, potentially compromising the quality of care. Additionally, urban environments pose risks such as exposure to pollutants and the spread of infectious diseases among both pets and humans (Brown &amp; White, 2020).</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Veterinarian</w:t>
      </w:r>
      <w:r>
        <w:t xml:space="preserve">s in</w:t>
      </w:r>
      <w:r>
        <w:t xml:space="preserve"> </w:t>
      </w:r>
      <w:r>
        <w:rPr>
          <w:bCs/>
          <w:b/>
        </w:rPr>
        <w:t xml:space="preserve">United States New York City</w:t>
      </w:r>
      <w:r>
        <w:t xml:space="preserve"> </w:t>
      </w:r>
      <w:r>
        <w:t xml:space="preserve">have opportunities to leverage technology and policy initiatives to improve their services. For example, the integration of telemedicine has allowed veterinarians to provide remote consultations, reducing wait times and increasing accessibility for busy urban residents (Johnson &amp; Lee, 2023). Furthermore, collaborations between veterinary professionals and local government agencies have led to programs such as rabies vaccination drives and spay/neuter campaigns targeting underserved communities.</w:t>
      </w:r>
    </w:p>
    <w:p>
      <w:pPr>
        <w:pStyle w:val="BodyText"/>
      </w:pPr>
      <w:r>
        <w:t xml:space="preserve">The city’s commitment to sustainability also presents opportunities. Veterinarians are increasingly involved in urban agriculture projects, advising on the health of farm animals in community gardens and green spaces. This aligns with NYC’s broader goals of promoting environmental resilience while ensuring the well-being of both people and animals (Ramos &amp; Gupta, 2022).</w:t>
      </w:r>
    </w:p>
    <w:bookmarkEnd w:id="24"/>
    <w:bookmarkStart w:id="25" w:name="public-health-and-policy-implications"/>
    <w:p>
      <w:pPr>
        <w:pStyle w:val="Heading2"/>
      </w:pPr>
      <w:r>
        <w:t xml:space="preserve">Public Health and Policy Implications</w:t>
      </w:r>
    </w:p>
    <w:p>
      <w:pPr>
        <w:pStyle w:val="FirstParagraph"/>
      </w:pPr>
      <w:r>
        <w:t xml:space="preserve">The work of</w:t>
      </w:r>
      <w:r>
        <w:t xml:space="preserve"> </w:t>
      </w:r>
      <w:r>
        <w:rPr>
          <w:bCs/>
          <w:b/>
        </w:rPr>
        <w:t xml:space="preserve">Veterinarian</w:t>
      </w:r>
      <w:r>
        <w:t xml:space="preserve">s in</w:t>
      </w:r>
      <w:r>
        <w:t xml:space="preserve"> </w:t>
      </w:r>
      <w:r>
        <w:rPr>
          <w:bCs/>
          <w:b/>
        </w:rPr>
        <w:t xml:space="preserve">United States New York City</w:t>
      </w:r>
      <w:r>
        <w:t xml:space="preserve"> </w:t>
      </w:r>
      <w:r>
        <w:t xml:space="preserve">extends beyond individual pet care to public health. Research has shown that veterinarians play a crucial role in monitoring zoonotic diseases, which can spread from animals to humans. For instance, during the 2019-2020 outbreak of leptospirosis in NYC, veterinarians collaborated with the Department of Health to identify and contain the source of infection (CDC, 2021).</w:t>
      </w:r>
    </w:p>
    <w:p>
      <w:pPr>
        <w:pStyle w:val="BodyText"/>
      </w:pPr>
      <w:r>
        <w:t xml:space="preserve">Policy initiatives such as</w:t>
      </w:r>
      <w:r>
        <w:t xml:space="preserve"> </w:t>
      </w:r>
      <w:r>
        <w:rPr>
          <w:bCs/>
          <w:b/>
        </w:rPr>
        <w:t xml:space="preserve">New York City’s Animal Welfare Act</w:t>
      </w:r>
      <w:r>
        <w:t xml:space="preserve"> </w:t>
      </w:r>
      <w:r>
        <w:t xml:space="preserve">further highlight the importance of veterinarians in shaping legislation. These laws mandate inspections of pet stores, enforce animal cruelty statutes, and require vaccinations for certain pets. Veterinarians are often called upon to advise policymakers on these matters, ensuring that regulations are both effective and humane (Taylor et al., 2021).</w:t>
      </w:r>
    </w:p>
    <w:bookmarkEnd w:id="25"/>
    <w:bookmarkStart w:id="26" w:name="X1627d05f612b78596ea437c355c41f4a35c6e2c"/>
    <w:p>
      <w:pPr>
        <w:pStyle w:val="Heading2"/>
      </w:pPr>
      <w:r>
        <w:t xml:space="preserve">Future Directions for Veterinary Practice in NYC</w:t>
      </w:r>
    </w:p>
    <w:p>
      <w:pPr>
        <w:pStyle w:val="FirstParagraph"/>
      </w:pPr>
      <w:r>
        <w:t xml:space="preserve">Looking ahead, the role of</w:t>
      </w:r>
      <w:r>
        <w:t xml:space="preserve"> </w:t>
      </w:r>
      <w:r>
        <w:rPr>
          <w:bCs/>
          <w:b/>
        </w:rPr>
        <w:t xml:space="preserve">Veterinarian</w:t>
      </w:r>
      <w:r>
        <w:t xml:space="preserve">s in</w:t>
      </w:r>
      <w:r>
        <w:t xml:space="preserve"> </w:t>
      </w:r>
      <w:r>
        <w:rPr>
          <w:bCs/>
          <w:b/>
        </w:rPr>
        <w:t xml:space="preserve">United States New York City</w:t>
      </w:r>
      <w:r>
        <w:t xml:space="preserve"> </w:t>
      </w:r>
      <w:r>
        <w:t xml:space="preserve">is expected to evolve in response to emerging trends. Climate change, for example, may increase the prevalence of vector-borne diseases such as Lyme disease, requiring veterinarians to adopt new prevention strategies (Harris &amp; Nguyen, 2023). Additionally, the rise of AI and data analytics in healthcare could revolutionize veterinary diagnostics and treatment planning.</w:t>
      </w:r>
    </w:p>
    <w:p>
      <w:pPr>
        <w:pStyle w:val="BodyText"/>
      </w:pPr>
      <w:r>
        <w:t xml:space="preserve">Education and advocacy will also be key. As urban populations grow, there is a need for greater public awareness about responsible pet ownership and the ecological impact of animal care. Veterinarians are uniquely positioned to lead these efforts, bridging gaps between human health, animal welfare, and environmental sustainability.</w:t>
      </w:r>
    </w:p>
    <w:bookmarkEnd w:id="26"/>
    <w:bookmarkStart w:id="27"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Veterinarian</w:t>
      </w:r>
      <w:r>
        <w:t xml:space="preserve">s in</w:t>
      </w:r>
      <w:r>
        <w:t xml:space="preserve"> </w:t>
      </w:r>
      <w:r>
        <w:rPr>
          <w:bCs/>
          <w:b/>
        </w:rPr>
        <w:t xml:space="preserve">United States New York City</w:t>
      </w:r>
      <w:r>
        <w:t xml:space="preserve">, where their expertise is essential for addressing the complex interplay of urban life, public health, and animal welfare. While challenges such as financial pressures and space limitations persist, opportunities for innovation and collaboration offer a pathway to a more resilient future. As NYC continues to grow, the contributions of veterinarians will remain central to ensuring the well-being of both human and non-human residents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United States New York City</dc:title>
  <dc:creator/>
  <dc:language>en</dc:language>
  <cp:keywords/>
  <dcterms:created xsi:type="dcterms:W3CDTF">2026-07-25T01:01:25Z</dcterms:created>
  <dcterms:modified xsi:type="dcterms:W3CDTF">2026-07-25T01:01:25Z</dcterms:modified>
</cp:coreProperties>
</file>

<file path=docProps/custom.xml><?xml version="1.0" encoding="utf-8"?>
<Properties xmlns="http://schemas.openxmlformats.org/officeDocument/2006/custom-properties" xmlns:vt="http://schemas.openxmlformats.org/officeDocument/2006/docPropsVTypes"/>
</file>