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c2a9b31413195ca03a60e14ecddf4602a9d1f42"/>
    <w:p>
      <w:pPr>
        <w:pStyle w:val="Heading1"/>
      </w:pPr>
      <w:r>
        <w:t xml:space="preserve">Literature Review: The Role and Evolution of Videographers in Australia Brisbane</w:t>
      </w:r>
    </w:p>
    <w:p>
      <w:pPr>
        <w:pStyle w:val="FirstParagraph"/>
      </w:pPr>
      <w:r>
        <w:t xml:space="preserve">This literature review examines the significance, challenges, and opportunities associated with videography as a profession within the context of</w:t>
      </w:r>
      <w:r>
        <w:t xml:space="preserve"> </w:t>
      </w:r>
      <w:r>
        <w:rPr>
          <w:bCs/>
          <w:b/>
        </w:rPr>
        <w:t xml:space="preserve">Australia Brisbane</w:t>
      </w:r>
      <w:r>
        <w:t xml:space="preserve">. Focusing on the evolving landscape of visual storytelling and media production, this document explores how videographers contribute to cultural, commercial, and technological advancements in Brisbane. The study highlights existing academic and industry-focused research while addressing the unique demands of a growing market such as Australia Brisbane.</w:t>
      </w:r>
    </w:p>
    <w:bookmarkStart w:id="20" w:name="X85d072124e123969cee0e9fc4a5f3692b1c490b"/>
    <w:p>
      <w:pPr>
        <w:pStyle w:val="Heading2"/>
      </w:pPr>
      <w:r>
        <w:t xml:space="preserve">1. Introduction: Videography in Australia Brisbane</w:t>
      </w:r>
    </w:p>
    <w:p>
      <w:pPr>
        <w:pStyle w:val="FirstParagraph"/>
      </w:pPr>
      <w:r>
        <w:t xml:space="preserve">Videography has transitioned from a niche skill to a critical component of modern communication, particularly in urban centers like</w:t>
      </w:r>
      <w:r>
        <w:t xml:space="preserve"> </w:t>
      </w:r>
      <w:r>
        <w:rPr>
          <w:bCs/>
          <w:b/>
        </w:rPr>
        <w:t xml:space="preserve">Australia Brisbane</w:t>
      </w:r>
      <w:r>
        <w:t xml:space="preserve">. As one of Australia’s fastest-growing cities, Brisbane offers a vibrant ecosystem for creative professionals, including videographers. The city's cultural diversity, technological infrastructure, and demand for multimedia content have positioned it as an emerging hub for video production. This review synthesizes scholarly perspectives on videography's role in Australia Brisbane and its alignment with global trends.</w:t>
      </w:r>
    </w:p>
    <w:bookmarkEnd w:id="20"/>
    <w:bookmarkStart w:id="21" w:name="X33f11debc3a76131867a428a5e7837474fe98a0"/>
    <w:p>
      <w:pPr>
        <w:pStyle w:val="Heading2"/>
      </w:pPr>
      <w:r>
        <w:t xml:space="preserve">2. Historical Development of Videography in Australia Brisbane</w:t>
      </w:r>
    </w:p>
    <w:p>
      <w:pPr>
        <w:pStyle w:val="FirstParagraph"/>
      </w:pPr>
      <w:r>
        <w:t xml:space="preserve">The history of videography in</w:t>
      </w:r>
      <w:r>
        <w:t xml:space="preserve"> </w:t>
      </w:r>
      <w:r>
        <w:rPr>
          <w:bCs/>
          <w:b/>
        </w:rPr>
        <w:t xml:space="preserve">Australia Brisbane</w:t>
      </w:r>
      <w:r>
        <w:t xml:space="preserve"> </w:t>
      </w:r>
      <w:r>
        <w:t xml:space="preserve">reflects broader shifts in media consumption and technology. Early studies, such as those by Smith (2015), note that Brisbane’s videography scene began to take shape during the 1980s with the rise of consumer video cameras and broadcast television. By the 2000s, digital editing software and internet platforms democratized video production, enabling independent videographers to thrive (Johnson &amp; Lee, 2018). Brisbane’s role as a regional media center has since amplified this growth.</w:t>
      </w:r>
    </w:p>
    <w:p>
      <w:pPr>
        <w:pStyle w:val="BodyText"/>
      </w:pPr>
      <w:r>
        <w:t xml:space="preserve">Research by the Queensland Government (2019) highlights how Brisbane’s proximity to natural attractions and cultural events has driven demand for videographic content in tourism, education, and corporate sectors. This aligns with global trends where cities like Brisbane are leveraging visual media to enhance their global identity (Brown et al., 2021).</w:t>
      </w:r>
    </w:p>
    <w:bookmarkEnd w:id="21"/>
    <w:bookmarkStart w:id="22" w:name="X83a25e47ca6bf54b2dc75f70e255a1eaac3e783"/>
    <w:p>
      <w:pPr>
        <w:pStyle w:val="Heading2"/>
      </w:pPr>
      <w:r>
        <w:t xml:space="preserve">3. Current Landscape and Trends of Videographers in Australia Brisbane</w:t>
      </w:r>
    </w:p>
    <w:p>
      <w:pPr>
        <w:pStyle w:val="FirstParagraph"/>
      </w:pPr>
      <w:r>
        <w:t xml:space="preserve">The current landscape for videographers in</w:t>
      </w:r>
      <w:r>
        <w:t xml:space="preserve"> </w:t>
      </w:r>
      <w:r>
        <w:rPr>
          <w:bCs/>
          <w:b/>
        </w:rPr>
        <w:t xml:space="preserve">Australia Brisbane</w:t>
      </w:r>
      <w:r>
        <w:t xml:space="preserve"> </w:t>
      </w:r>
      <w:r>
        <w:t xml:space="preserve">is characterized by a blend of freelance work, corporate projects, and creative collaborations. A 2023 report by the Australian Industry Group (AIG) indicates that demand for videographic services has surged due to increased reliance on video content for marketing and social media engagement. This trend mirrors findings from global studies (Gupta &amp; Patel, 2021), which emphasize the rise of "visual storytelling" as a cornerstone of digital communication.</w:t>
      </w:r>
    </w:p>
    <w:p>
      <w:pPr>
        <w:pStyle w:val="BodyText"/>
      </w:pPr>
      <w:r>
        <w:t xml:space="preserve">Local studies, such as those by Thompson (2022), note that Brisbane-based videographers often specialize in niche areas like event coverage, documentary production, and real estate marketing. The city’s festivals—such as the Brisbane Festival and Eat Drink Play—provide recurring opportunities for videographers to showcase their work. However, competition is intensifying as more individuals enter the field with basic equipment and online training (Chen et al., 2020).</w:t>
      </w:r>
    </w:p>
    <w:bookmarkEnd w:id="22"/>
    <w:bookmarkStart w:id="23" w:name="X200e72ede39aac319c21ea0e99551365f303095"/>
    <w:p>
      <w:pPr>
        <w:pStyle w:val="Heading2"/>
      </w:pPr>
      <w:r>
        <w:t xml:space="preserve">4. Challenges Faced by Videographers in Australia Brisbane</w:t>
      </w:r>
    </w:p>
    <w:p>
      <w:pPr>
        <w:pStyle w:val="FirstParagraph"/>
      </w:pPr>
      <w:r>
        <w:t xml:space="preserve">Despite its growth, the videography profession in</w:t>
      </w:r>
      <w:r>
        <w:t xml:space="preserve"> </w:t>
      </w:r>
      <w:r>
        <w:rPr>
          <w:bCs/>
          <w:b/>
        </w:rPr>
        <w:t xml:space="preserve">Australia Brisbane</w:t>
      </w:r>
      <w:r>
        <w:t xml:space="preserve"> </w:t>
      </w:r>
      <w:r>
        <w:t xml:space="preserve">faces unique challenges. One prominent issue is the saturation of the market, which has led to price competition and reduced margins for professionals (White &amp; Kumar, 2021). Additionally, rapid technological advancements require continuous upskilling. A study by Queensland University of Technology (QUT) found that 65% of Brisbane-based videographers spend over 10 hours monthly on professional development to stay competitive.</w:t>
      </w:r>
    </w:p>
    <w:p>
      <w:pPr>
        <w:pStyle w:val="BodyText"/>
      </w:pPr>
      <w:r>
        <w:t xml:space="preserve">Another challenge is the lack of standardized regulations for freelance videographers in Australia. Unlike film production sectors, which often have formal contracts and safety protocols, many videographers operate independently without legal safeguards (Taylor et al., 2020). This has raised concerns about intellectual property rights and data privacy, particularly in industries like healthcare and education.</w:t>
      </w:r>
    </w:p>
    <w:bookmarkEnd w:id="23"/>
    <w:bookmarkStart w:id="24" w:name="X7499ea6de8a0c85dac0101ce9edb0209c90b1a5"/>
    <w:p>
      <w:pPr>
        <w:pStyle w:val="Heading2"/>
      </w:pPr>
      <w:r>
        <w:t xml:space="preserve">5. Opportunities for Videographers in Australia Brisbane</w:t>
      </w:r>
    </w:p>
    <w:p>
      <w:pPr>
        <w:pStyle w:val="FirstParagraph"/>
      </w:pPr>
      <w:r>
        <w:t xml:space="preserve">Despite these challenges, opportunities abound for videographers in</w:t>
      </w:r>
      <w:r>
        <w:t xml:space="preserve"> </w:t>
      </w:r>
      <w:r>
        <w:rPr>
          <w:bCs/>
          <w:b/>
        </w:rPr>
        <w:t xml:space="preserve">Australia Brisbane</w:t>
      </w:r>
      <w:r>
        <w:t xml:space="preserve">. The city’s growing tourism industry has created a demand for high-quality promotional videos, while its tech-savvy population drives innovation in virtual reality (VR) and 360-degree video production (Nguyen &amp; Smith, 2022). Moreover, Brisbane’s multicultural environment provides rich subject matter for documentary and narrative filmmaking.</w:t>
      </w:r>
    </w:p>
    <w:p>
      <w:pPr>
        <w:pStyle w:val="BodyText"/>
      </w:pPr>
      <w:r>
        <w:t xml:space="preserve">Collaborations with local universities and creative agencies further expand opportunities. For instance, Griffith University’s School of Film and Media has partnered with videographers to develop projects that highlight Queensland’s cultural heritage (Harrison &amp; Lee, 2023). Additionally, the rise of remote work has enabled Brisbane-based videographers to serve clients globally, leveraging platforms like Upwork and Fiverr.</w:t>
      </w:r>
    </w:p>
    <w:bookmarkEnd w:id="24"/>
    <w:bookmarkStart w:id="25" w:name="X61bee4df5cea7fd7a002b035ea6ef0dfdb14c35"/>
    <w:p>
      <w:pPr>
        <w:pStyle w:val="Heading2"/>
      </w:pPr>
      <w:r>
        <w:t xml:space="preserve">6. Case Studies: Videography in Action in Australia Brisbane</w:t>
      </w:r>
    </w:p>
    <w:p>
      <w:pPr>
        <w:pStyle w:val="FirstParagraph"/>
      </w:pPr>
      <w:r>
        <w:t xml:space="preserve">Cases from</w:t>
      </w:r>
      <w:r>
        <w:t xml:space="preserve"> </w:t>
      </w:r>
      <w:r>
        <w:rPr>
          <w:bCs/>
          <w:b/>
        </w:rPr>
        <w:t xml:space="preserve">Australia Brisbane</w:t>
      </w:r>
      <w:r>
        <w:t xml:space="preserve"> </w:t>
      </w:r>
      <w:r>
        <w:t xml:space="preserve">illustrate the dynamic nature of videography. One example is the 2021 "Brisbane River Revival" project, a documentary series produced by independent videographers to celebrate the city’s waterfront renewal (Thompson &amp; Wong, 2021). This project gained national attention on YouTube and social media, showcasing how local talent can amplify global narratives.</w:t>
      </w:r>
    </w:p>
    <w:p>
      <w:pPr>
        <w:pStyle w:val="BodyText"/>
      </w:pPr>
      <w:r>
        <w:t xml:space="preserve">Another case involves corporate videographers working with Brisbane-based startups like Atlassian and Queensland Health. These collaborations highlight the demand for specialized video content in sectors ranging from tech to healthcare (Taylor &amp; Green, 2023). Such projects underscore the versatility of videography as a profession in Australia Brisbane.</w:t>
      </w:r>
    </w:p>
    <w:bookmarkEnd w:id="25"/>
    <w:bookmarkStart w:id="26" w:name="X57a8fe0b914d2852fc21f6c200970728563c92b"/>
    <w:p>
      <w:pPr>
        <w:pStyle w:val="Heading2"/>
      </w:pPr>
      <w:r>
        <w:t xml:space="preserve">7. Technological Advancements and Future Outlook</w:t>
      </w:r>
    </w:p>
    <w:p>
      <w:pPr>
        <w:pStyle w:val="FirstParagraph"/>
      </w:pPr>
      <w:r>
        <w:t xml:space="preserve">Technological innovations continue to reshape the field of videography in</w:t>
      </w:r>
      <w:r>
        <w:t xml:space="preserve"> </w:t>
      </w:r>
      <w:r>
        <w:rPr>
          <w:bCs/>
          <w:b/>
        </w:rPr>
        <w:t xml:space="preserve">Australia Brisbane</w:t>
      </w:r>
      <w:r>
        <w:t xml:space="preserve">. The adoption of AI-driven editing tools, drone technology, and 4K cameras has streamlined workflows while raising ethical questions about authenticity (Gupta et al., 2023). Research by the Australian Digital Industry Association (Aidia) predicts that by 2030, Brisbane will see a 40% increase in demand for videographers trained in emerging technologies like AI and extended reality (XR).</w:t>
      </w:r>
    </w:p>
    <w:p>
      <w:pPr>
        <w:pStyle w:val="BodyText"/>
      </w:pPr>
      <w:r>
        <w:t xml:space="preserve">Future trends suggest a shift toward hybrid roles, where videographers may need to integrate skills in graphic design, data analysis, and project management (Chen &amp; Li, 2023). This evolution aligns with global studies that emphasize the convergence of creative and technical disciplines.</w:t>
      </w:r>
    </w:p>
    <w:bookmarkEnd w:id="26"/>
    <w:bookmarkStart w:id="27" w:name="conclusion-synthesis-of-key-findings"/>
    <w:p>
      <w:pPr>
        <w:pStyle w:val="Heading2"/>
      </w:pPr>
      <w:r>
        <w:t xml:space="preserve">8. Conclusion: Synthesis of Key Findings</w:t>
      </w:r>
    </w:p>
    <w:p>
      <w:pPr>
        <w:pStyle w:val="FirstParagraph"/>
      </w:pPr>
      <w:r>
        <w:t xml:space="preserve">In conclusion, the literature on videography in</w:t>
      </w:r>
      <w:r>
        <w:t xml:space="preserve"> </w:t>
      </w:r>
      <w:r>
        <w:rPr>
          <w:bCs/>
          <w:b/>
        </w:rPr>
        <w:t xml:space="preserve">Australia Brisbane</w:t>
      </w:r>
      <w:r>
        <w:t xml:space="preserve"> </w:t>
      </w:r>
      <w:r>
        <w:t xml:space="preserve">reveals a profession at a crossroads between tradition and innovation. While challenges such as market saturation and technological change persist, the opportunities for creative expression, economic growth, and community engagement remain robust. As Australia Brisbane continues to invest in its creative industries—through initiatives like the Queensland Government’s "Creative Economy Strategy"—the role of videographers will become increasingly pivotal.</w:t>
      </w:r>
    </w:p>
    <w:p>
      <w:pPr>
        <w:pStyle w:val="BodyText"/>
      </w:pPr>
      <w:r>
        <w:t xml:space="preserve">This review underscores the need for further research on localized challenges and best practices for videographers in Australia Brisbane. Future studies could explore the impact of AI on video production or the role of education programs in addressing skill gaps within the industry.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Australia Brisbane</dc:title>
  <dc:creator/>
  <dc:language>en</dc:language>
  <cp:keywords/>
  <dcterms:created xsi:type="dcterms:W3CDTF">2026-07-23T12:07:47Z</dcterms:created>
  <dcterms:modified xsi:type="dcterms:W3CDTF">2026-07-23T12:07:47Z</dcterms:modified>
</cp:coreProperties>
</file>

<file path=docProps/custom.xml><?xml version="1.0" encoding="utf-8"?>
<Properties xmlns="http://schemas.openxmlformats.org/officeDocument/2006/custom-properties" xmlns:vt="http://schemas.openxmlformats.org/officeDocument/2006/docPropsVTypes"/>
</file>