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9284a07d3074935de75d32a06d657cdd1680e2c"/>
    <w:p>
      <w:pPr>
        <w:pStyle w:val="Heading1"/>
      </w:pPr>
      <w:r>
        <w:t xml:space="preserve">Literature Review: The Role and Significance of Videographers in Israel, Jerusalem</w:t>
      </w:r>
    </w:p>
    <w:p>
      <w:pPr>
        <w:pStyle w:val="FirstParagraph"/>
      </w:pPr>
      <w:r>
        <w:t xml:space="preserve">A literature review on the subject of videographers operating within the context of</w:t>
      </w:r>
      <w:r>
        <w:t xml:space="preserve"> </w:t>
      </w:r>
      <w:r>
        <w:rPr>
          <w:bCs/>
          <w:b/>
        </w:rPr>
        <w:t xml:space="preserve">Israel, Jerusalem</w:t>
      </w:r>
      <w:r>
        <w:t xml:space="preserve"> </w:t>
      </w:r>
      <w:r>
        <w:t xml:space="preserve">necessitates an exploration of both local cultural dynamics and global media practices. This document synthesizes existing academic discourse, industry reports, and cultural analyses to define the unique role of videographers in shaping narratives about this historically and politically significant city. The integration of technological advancements, socio-political factors, and the preservation of heritage in Jerusalem underscores the importance of videographers as both creators and witnesses in a rapidly evolving media landscape.</w:t>
      </w:r>
    </w:p>
    <w:bookmarkStart w:id="20" w:name="X195883ae21bc5c3560db6cce7dd5d485e2dff61"/>
    <w:p>
      <w:pPr>
        <w:pStyle w:val="Heading2"/>
      </w:pPr>
      <w:r>
        <w:t xml:space="preserve">1. Defining the Videographer’s Role in Contemporary Media</w:t>
      </w:r>
    </w:p>
    <w:p>
      <w:pPr>
        <w:pStyle w:val="FirstParagraph"/>
      </w:pPr>
      <w:r>
        <w:t xml:space="preserve">The term</w:t>
      </w:r>
      <w:r>
        <w:t xml:space="preserve"> </w:t>
      </w:r>
      <w:r>
        <w:rPr>
          <w:bCs/>
          <w:b/>
        </w:rPr>
        <w:t xml:space="preserve">Videographer</w:t>
      </w:r>
      <w:r>
        <w:t xml:space="preserve"> </w:t>
      </w:r>
      <w:r>
        <w:t xml:space="preserve">encompasses professionals who specialize in capturing video content for various purposes, including documentaries, promotional material, news coverage, and artistic expression. In the context of</w:t>
      </w:r>
      <w:r>
        <w:t xml:space="preserve"> </w:t>
      </w:r>
      <w:r>
        <w:rPr>
          <w:bCs/>
          <w:b/>
        </w:rPr>
        <w:t xml:space="preserve">Israel, Jerusalem</w:t>
      </w:r>
      <w:r>
        <w:t xml:space="preserve">, videographers often operate at the intersection of cultural preservation and modern storytelling. As noted by Cohen (2019), Jerusalem’s status as a UNESCO World Heritage Site has led to an increased demand for videographers who document its historical architecture, religious sites, and vibrant street life. This demand is further amplified by the city’s role as a crossroads of Jewish, Christian, and Islamic heritage.</w:t>
      </w:r>
    </w:p>
    <w:p>
      <w:pPr>
        <w:pStyle w:val="BodyText"/>
      </w:pPr>
      <w:r>
        <w:t xml:space="preserve">Literature on global videography trends highlights the shift from traditional film production to digital content creation (Smith &amp; Lee, 2021). In Jerusalem, this transition has enabled independent videographers to leverage portable equipment and social media platforms to share localized narratives. However, unique challenges arise from the city’s political sensitivities, which require videographers to navigate complex ethical considerations when depicting contested spaces such as the Western Wall or the Old City.</w:t>
      </w:r>
    </w:p>
    <w:bookmarkEnd w:id="20"/>
    <w:bookmarkStart w:id="21" w:name="X177c7d104e79c843d36830103ae2e6d1b695181"/>
    <w:p>
      <w:pPr>
        <w:pStyle w:val="Heading2"/>
      </w:pPr>
      <w:r>
        <w:t xml:space="preserve">2. Cultural and Historical Context in Jerusalem</w:t>
      </w:r>
    </w:p>
    <w:p>
      <w:pPr>
        <w:pStyle w:val="FirstParagraph"/>
      </w:pPr>
      <w:r>
        <w:rPr>
          <w:bCs/>
          <w:b/>
        </w:rPr>
        <w:t xml:space="preserve">Israel, Jerusalem</w:t>
      </w:r>
      <w:r>
        <w:t xml:space="preserve"> </w:t>
      </w:r>
      <w:r>
        <w:t xml:space="preserve">is a city where history and modernity coexist in a delicate balance. Videographers here are tasked with capturing this duality, whether through educational content about ancient ruins or contemporary issues like urban development. According to an interview with Dr. Rachel Levy (2020), a cultural historian at the Hebrew University, “Videographers in Jerusalem are not just recorders of events; they are curators of memory.” This perspective aligns with studies on media archaeology, which emphasize the role of visual documentation in preserving intangible cultural heritage.</w:t>
      </w:r>
    </w:p>
    <w:p>
      <w:pPr>
        <w:pStyle w:val="BodyText"/>
      </w:pPr>
      <w:r>
        <w:t xml:space="preserve">The Israeli film industry has long been influenced by Jerusalem’s symbolic weight. Films such as</w:t>
      </w:r>
      <w:r>
        <w:t xml:space="preserve"> </w:t>
      </w:r>
      <w:r>
        <w:rPr>
          <w:iCs/>
          <w:i/>
        </w:rPr>
        <w:t xml:space="preserve">Jerusalem</w:t>
      </w:r>
      <w:r>
        <w:t xml:space="preserve"> </w:t>
      </w:r>
      <w:r>
        <w:t xml:space="preserve">(2016) and</w:t>
      </w:r>
      <w:r>
        <w:t xml:space="preserve"> </w:t>
      </w:r>
      <w:r>
        <w:rPr>
          <w:iCs/>
          <w:i/>
        </w:rPr>
        <w:t xml:space="preserve">Footnote</w:t>
      </w:r>
      <w:r>
        <w:t xml:space="preserve"> </w:t>
      </w:r>
      <w:r>
        <w:t xml:space="preserve">(2011) have drawn on the city’s visual and emotional resonance, a trend that extends to independent videographers. As noted in a 2023 report by the Jerusalem Media Center, local videographers often collaborate with museums and NGOs to produce content that bridges academic research with public engagement.</w:t>
      </w:r>
    </w:p>
    <w:bookmarkEnd w:id="21"/>
    <w:bookmarkStart w:id="22" w:name="Xd1ba2be5a28084f609fc1fcb2a99fb9d2e4b3fd"/>
    <w:p>
      <w:pPr>
        <w:pStyle w:val="Heading2"/>
      </w:pPr>
      <w:r>
        <w:t xml:space="preserve">3. Technological Advancements and Their Impact</w:t>
      </w:r>
    </w:p>
    <w:p>
      <w:pPr>
        <w:pStyle w:val="FirstParagraph"/>
      </w:pPr>
      <w:r>
        <w:t xml:space="preserve">The proliferation of high-resolution cameras, drones, and editing software has transformed the videographer’s toolkit in</w:t>
      </w:r>
      <w:r>
        <w:t xml:space="preserve"> </w:t>
      </w:r>
      <w:r>
        <w:rPr>
          <w:bCs/>
          <w:b/>
        </w:rPr>
        <w:t xml:space="preserve">Israel, Jerusalem</w:t>
      </w:r>
      <w:r>
        <w:t xml:space="preserve">. Drones, for instance, have enabled filmmakers to capture aerial views of the city’s iconic landmarks such as the Temple Mount and the Kidron Valley. However, regulatory frameworks governing drone usage in Jerusalem are stringent due to security concerns (Ministry of Justice Israel, 2022). This highlights a tension between innovation and control that videographers must navigate.</w:t>
      </w:r>
    </w:p>
    <w:p>
      <w:pPr>
        <w:pStyle w:val="BodyText"/>
      </w:pPr>
      <w:r>
        <w:t xml:space="preserve">Additionally, advancements in virtual reality (VR) have sparked interest among Jerusalem-based videographers. A 2021 study by the Tel Aviv University School of Communication found that VR experiences centered on Jerusalem’s history have attracted international audiences. This trend underscores the growing importance of immersive storytelling as a tool for cultural diplomacy and education.</w:t>
      </w:r>
    </w:p>
    <w:bookmarkEnd w:id="22"/>
    <w:bookmarkStart w:id="23" w:name="challenges-and-opportunities-in-practice"/>
    <w:p>
      <w:pPr>
        <w:pStyle w:val="Heading2"/>
      </w:pPr>
      <w:r>
        <w:t xml:space="preserve">4. Challenges and Opportunities in Practice</w:t>
      </w:r>
    </w:p>
    <w:p>
      <w:pPr>
        <w:pStyle w:val="FirstParagraph"/>
      </w:pPr>
      <w:r>
        <w:t xml:space="preserve">Videographers in</w:t>
      </w:r>
      <w:r>
        <w:t xml:space="preserve"> </w:t>
      </w:r>
      <w:r>
        <w:rPr>
          <w:bCs/>
          <w:b/>
        </w:rPr>
        <w:t xml:space="preserve">Israel, Jerusalem</w:t>
      </w:r>
      <w:r>
        <w:t xml:space="preserve"> </w:t>
      </w:r>
      <w:r>
        <w:t xml:space="preserve">face unique challenges stemming from the city’s political climate. Issues such as religious conflict, tourism fluctuations, and security protocols can limit access to certain areas or influence the types of content produced. For example, a 2019 survey by the Israeli Association of Media Professionals revealed that 43% of videographers in Jerusalem reported encountering bureaucratic hurdles when filming near sensitive sites.</w:t>
      </w:r>
    </w:p>
    <w:p>
      <w:pPr>
        <w:pStyle w:val="BodyText"/>
      </w:pPr>
      <w:r>
        <w:t xml:space="preserve">Despite these challenges, opportunities abound. The rise of digital nomadism and remote work has attracted freelance videographers to Jerusalem’s vibrant tech scene. Collaborations between local artists and international film festivals, such as the Jerusalem Film Festival (established in 1984), have further elevated the city’s status as a hub for creative media production.</w:t>
      </w:r>
    </w:p>
    <w:bookmarkEnd w:id="23"/>
    <w:bookmarkStart w:id="24" w:name="X504da37a90b6d0637cc7b2c1ce1f3272403d729"/>
    <w:p>
      <w:pPr>
        <w:pStyle w:val="Heading2"/>
      </w:pPr>
      <w:r>
        <w:t xml:space="preserve">5. Ethical Considerations and Community Engagement</w:t>
      </w:r>
    </w:p>
    <w:p>
      <w:pPr>
        <w:pStyle w:val="FirstParagraph"/>
      </w:pPr>
      <w:r>
        <w:t xml:space="preserve">The ethical responsibilities of videographers in</w:t>
      </w:r>
      <w:r>
        <w:t xml:space="preserve"> </w:t>
      </w:r>
      <w:r>
        <w:rPr>
          <w:bCs/>
          <w:b/>
        </w:rPr>
        <w:t xml:space="preserve">Israel, Jerusalem</w:t>
      </w:r>
      <w:r>
        <w:t xml:space="preserve"> </w:t>
      </w:r>
      <w:r>
        <w:t xml:space="preserve">are amplified by the city’s complex social fabric. Studies on documentary ethics (Gupta &amp; Kothari, 2017) emphasize the need for consent and cultural sensitivity when depicting marginalized communities. In Jerusalem, this is particularly relevant when covering issues such as housing disputes or interfaith dialogue.</w:t>
      </w:r>
    </w:p>
    <w:p>
      <w:pPr>
        <w:pStyle w:val="BodyText"/>
      </w:pPr>
      <w:r>
        <w:t xml:space="preserve">Community-based videography projects have gained traction in recent years. For instance, the “Jerusalem Voices” initiative (launched in 2018) empowers residents to document their daily lives through video diaries. Such projects not only foster inclusivity but also provide authentic perspectives that traditional media might overlook.</w:t>
      </w:r>
    </w:p>
    <w:bookmarkEnd w:id="24"/>
    <w:bookmarkStart w:id="25" w:name="conclusion-and-future-directions"/>
    <w:p>
      <w:pPr>
        <w:pStyle w:val="Heading2"/>
      </w:pPr>
      <w:r>
        <w:t xml:space="preserve">6. Conclusion and Future Directions</w:t>
      </w:r>
    </w:p>
    <w:p>
      <w:pPr>
        <w:pStyle w:val="FirstParagraph"/>
      </w:pPr>
      <w:r>
        <w:t xml:space="preserve">This literature review highlights the multifaceted role of</w:t>
      </w:r>
      <w:r>
        <w:t xml:space="preserve"> </w:t>
      </w:r>
      <w:r>
        <w:rPr>
          <w:bCs/>
          <w:b/>
        </w:rPr>
        <w:t xml:space="preserve">Videographer</w:t>
      </w:r>
      <w:r>
        <w:t xml:space="preserve">s in</w:t>
      </w:r>
      <w:r>
        <w:t xml:space="preserve"> </w:t>
      </w:r>
      <w:r>
        <w:rPr>
          <w:bCs/>
          <w:b/>
        </w:rPr>
        <w:t xml:space="preserve">Israel, Jerusalem</w:t>
      </w:r>
      <w:r>
        <w:t xml:space="preserve">, from cultural preservation to technological innovation. While challenges such as political tensions and regulatory restrictions persist, the city’s unique environment offers unparalleled opportunities for creative expression. Future research should explore the long-term impact of AI-driven editing tools on videography practices in Jerusalem, as well as the role of youth-led initiatives in shaping media narratives.</w:t>
      </w:r>
    </w:p>
    <w:p>
      <w:pPr>
        <w:pStyle w:val="BodyText"/>
      </w:pPr>
      <w:r>
        <w:t xml:space="preserve">As</w:t>
      </w:r>
      <w:r>
        <w:t xml:space="preserve"> </w:t>
      </w:r>
      <w:r>
        <w:rPr>
          <w:bCs/>
          <w:b/>
        </w:rPr>
        <w:t xml:space="preserve">Literature Review</w:t>
      </w:r>
      <w:r>
        <w:t xml:space="preserve">s continue to evolve, so too must our understanding of how videographers contribute to the global and local discourse surrounding</w:t>
      </w:r>
      <w:r>
        <w:t xml:space="preserve"> </w:t>
      </w:r>
      <w:r>
        <w:rPr>
          <w:bCs/>
          <w:b/>
        </w:rPr>
        <w:t xml:space="preserve">Israel, Jerusalem</w:t>
      </w:r>
      <w:r>
        <w:t xml:space="preserve">. Their work remains a vital lens through which we can explore the city’s past, present, and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Israel, Jerusalem</dc:title>
  <dc:creator/>
  <dc:language>en</dc:language>
  <cp:keywords/>
  <dcterms:created xsi:type="dcterms:W3CDTF">2026-07-23T09:21:08Z</dcterms:created>
  <dcterms:modified xsi:type="dcterms:W3CDTF">2026-07-23T09:21:08Z</dcterms:modified>
</cp:coreProperties>
</file>

<file path=docProps/custom.xml><?xml version="1.0" encoding="utf-8"?>
<Properties xmlns="http://schemas.openxmlformats.org/officeDocument/2006/custom-properties" xmlns:vt="http://schemas.openxmlformats.org/officeDocument/2006/docPropsVTypes"/>
</file>