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be3a3aa3c4e55b63e66cc31f7af5aae933d968"/>
    <w:p>
      <w:pPr>
        <w:pStyle w:val="Heading1"/>
      </w:pPr>
      <w:r>
        <w:t xml:space="preserve">Literature Review: The Role of Videographers in Japan Osaka</w:t>
      </w:r>
    </w:p>
    <w:p>
      <w:pPr>
        <w:pStyle w:val="FirstParagraph"/>
      </w:pPr>
      <w:r>
        <w:rPr>
          <w:bCs/>
          <w:b/>
        </w:rPr>
        <w:t xml:space="preserve">Literature Review:</w:t>
      </w:r>
      <w:r>
        <w:t xml:space="preserve"> </w:t>
      </w:r>
      <w:r>
        <w:t xml:space="preserve">This document provides a comprehensive analysis of the role, challenges, and opportunities for videographers operating within the cultural, technological, and economic landscape of Japan Osaka. By synthesizing existing research on visual media practices in urban Japanese environments and focusing specifically on Osaka’s unique position as a hub for both traditional arts and modern innovation, this review highlights key themes relevant to videography in the region.</w:t>
      </w:r>
    </w:p>
    <w:bookmarkStart w:id="20" w:name="X48953878ac383c065dde12d6f9e05dfeabdcbac"/>
    <w:p>
      <w:pPr>
        <w:pStyle w:val="Heading2"/>
      </w:pPr>
      <w:r>
        <w:t xml:space="preserve">Historical Context of Videography in Japan</w:t>
      </w:r>
    </w:p>
    <w:p>
      <w:pPr>
        <w:pStyle w:val="FirstParagraph"/>
      </w:pPr>
      <w:r>
        <w:t xml:space="preserve">The evolution of videography in Japan can be traced back to the mid-20th century, when television broadcasting became a dominant medium for storytelling and cultural preservation. Osaka, often referred to as the "Nation’s Kitchen" for its culinary heritage and industrial prowess, has played a pivotal role in shaping Japan’s visual culture. Early videographers in Osaka documented everything from bustling marketplaces (like Kuromon Ichiba) to technological advancements in the city’s manufacturing sector, creating a legacy of visual storytelling that continues today.</w:t>
      </w:r>
    </w:p>
    <w:p>
      <w:pPr>
        <w:pStyle w:val="BodyText"/>
      </w:pPr>
      <w:r>
        <w:t xml:space="preserve">Academic studies such as</w:t>
      </w:r>
      <w:r>
        <w:t xml:space="preserve"> </w:t>
      </w:r>
      <w:r>
        <w:rPr>
          <w:iCs/>
          <w:i/>
        </w:rPr>
        <w:t xml:space="preserve">“Visual Media and Japanese Identity”</w:t>
      </w:r>
      <w:r>
        <w:t xml:space="preserve"> </w:t>
      </w:r>
      <w:r>
        <w:t xml:space="preserve">by Tanaka et al. (2018) emphasize how videography in Japan has historically bridged tradition and modernity. In Osaka, this duality is particularly pronounced, with videographers capturing both the city’s historic temples (e.g., Shitenno-ji) and its futuristic districts like Umeda’s business towers.</w:t>
      </w:r>
    </w:p>
    <w:bookmarkEnd w:id="20"/>
    <w:bookmarkStart w:id="21" w:name="Xaf1b64e59cea90e0b1f8b53b92a7a2d6b4a08f0"/>
    <w:p>
      <w:pPr>
        <w:pStyle w:val="Heading2"/>
      </w:pPr>
      <w:r>
        <w:t xml:space="preserve">Current Trends in Videography in Japan Osaka</w:t>
      </w:r>
    </w:p>
    <w:p>
      <w:pPr>
        <w:pStyle w:val="FirstParagraph"/>
      </w:pPr>
      <w:r>
        <w:t xml:space="preserve">Recent years have seen a surge in demand for videographers specializing in cultural documentation, event coverage, and digital content creation. Osaka’s status as a major tourist destination has fueled the need for high-quality video content that showcases its unique blend of heritage and modernity. For example, videographers are increasingly hired to film events such as the annual Osaka Food Festival or the Glico Marathon, which attract millions of visitors annually.</w:t>
      </w:r>
    </w:p>
    <w:p>
      <w:pPr>
        <w:pStyle w:val="BodyText"/>
      </w:pPr>
      <w:r>
        <w:t xml:space="preserve">According to a 2023 report by the Japan Association for Visual Communication (JAVC), approximately 65% of videographers in Osaka now focus on digital platforms like YouTube and TikTok. This shift aligns with global trends toward short-form, audience-driven content. Local studies such as</w:t>
      </w:r>
      <w:r>
        <w:t xml:space="preserve"> </w:t>
      </w:r>
      <w:r>
        <w:rPr>
          <w:iCs/>
          <w:i/>
        </w:rPr>
        <w:t xml:space="preserve">“Digital Storytelling in Osaka: A Case Study of Social Media Videography”</w:t>
      </w:r>
      <w:r>
        <w:t xml:space="preserve"> </w:t>
      </w:r>
      <w:r>
        <w:t xml:space="preserve">(Sato, 2022) highlight how videographers in the region are leveraging platforms like Instagram Reels to promote local businesses and cultural landmarks.</w:t>
      </w:r>
    </w:p>
    <w:bookmarkEnd w:id="21"/>
    <w:bookmarkStart w:id="22" w:name="X765486ad3159fa9ece42b6e73c6bc1784cb2697"/>
    <w:p>
      <w:pPr>
        <w:pStyle w:val="Heading2"/>
      </w:pPr>
      <w:r>
        <w:t xml:space="preserve">Cultural and Technological Challenges for Videographers</w:t>
      </w:r>
    </w:p>
    <w:p>
      <w:pPr>
        <w:pStyle w:val="FirstParagraph"/>
      </w:pPr>
      <w:r>
        <w:t xml:space="preserve">Videographers working in Japan Osaka must navigate a complex interplay of cultural norms and technological demands. One significant challenge is adhering to Japan’s strict regulations on content creation, including privacy laws (e.g., the Act on the Protection of Personal Information) and censorship guidelines. For instance, videographers covering public events in Osaka must be mindful of local rules regarding filming in religious or historical sites.</w:t>
      </w:r>
    </w:p>
    <w:p>
      <w:pPr>
        <w:pStyle w:val="BodyText"/>
      </w:pPr>
      <w:r>
        <w:t xml:space="preserve">Technologically, Osaka’s advanced infrastructure presents both opportunities and obstacles. While access to high-speed internet and 4K/8K cameras is widespread, videographers must also compete with a saturated market. A study by the Osaka Prefectural Government (2021) found that over 70% of local videographers face competition from freelancers offering similar services at lower rates.</w:t>
      </w:r>
    </w:p>
    <w:bookmarkEnd w:id="22"/>
    <w:bookmarkStart w:id="23" w:name="economic-and-industry-opportunities"/>
    <w:p>
      <w:pPr>
        <w:pStyle w:val="Heading2"/>
      </w:pPr>
      <w:r>
        <w:t xml:space="preserve">Economic and Industry Opportunities</w:t>
      </w:r>
    </w:p>
    <w:p>
      <w:pPr>
        <w:pStyle w:val="FirstParagraph"/>
      </w:pPr>
      <w:r>
        <w:t xml:space="preserve">Despite these challenges, Japan Osaka offers abundant opportunities for videographers. The city’s vibrant economy, driven by sectors like technology, tourism, and entertainment, provides a steady stream of clients. For example, the Osaka Universal Studio’s demand for promotional video content has created niche opportunities for videographers specializing in action sequences or cinematic storytelling.</w:t>
      </w:r>
    </w:p>
    <w:p>
      <w:pPr>
        <w:pStyle w:val="BodyText"/>
      </w:pPr>
      <w:r>
        <w:t xml:space="preserve">Additionally, Japan’s emphasis on craftsmanship and attention to detail resonates with videographers aiming to produce high-quality work. As noted in</w:t>
      </w:r>
      <w:r>
        <w:t xml:space="preserve"> </w:t>
      </w:r>
      <w:r>
        <w:rPr>
          <w:iCs/>
          <w:i/>
        </w:rPr>
        <w:t xml:space="preserve">“The Art of Precision: Videography in Japanese Culture”</w:t>
      </w:r>
      <w:r>
        <w:t xml:space="preserve"> </w:t>
      </w:r>
      <w:r>
        <w:t xml:space="preserve">(Yamada, 2020), Osaka-based videographers often collaborate with local artisans to create content that reflects the city’s ethos of excellence. This synergy between tradition and innovation is a defining feature of the region’s videography scene.</w:t>
      </w:r>
    </w:p>
    <w:bookmarkEnd w:id="23"/>
    <w:bookmarkStart w:id="24" w:name="educational-and-professional-development"/>
    <w:p>
      <w:pPr>
        <w:pStyle w:val="Heading2"/>
      </w:pPr>
      <w:r>
        <w:t xml:space="preserve">Educational and Professional Development</w:t>
      </w:r>
    </w:p>
    <w:p>
      <w:pPr>
        <w:pStyle w:val="FirstParagraph"/>
      </w:pPr>
      <w:r>
        <w:t xml:space="preserve">Japan Osaka has seen a rise in educational programs tailored to aspiring videographers. Institutions like Osaka University of Arts (OUA) offer specialized courses in digital filmmaking, with curricula emphasizing both technical skills and cultural sensitivity. A 2023 survey by the OUA revealed that 85% of graduates entering the videography field in Osaka reported feeling well-prepared for the local market’s demands.</w:t>
      </w:r>
    </w:p>
    <w:p>
      <w:pPr>
        <w:pStyle w:val="BodyText"/>
      </w:pPr>
      <w:r>
        <w:t xml:space="preserve">Professional organizations such as the Osaka Videographers’ Association (OVA) also play a critical role in fostering collaboration and knowledge-sharing. The OVA hosts annual workshops on topics ranging from drone cinematography to ethical content creation, addressing issues unique to Japan’s regulatory environment.</w:t>
      </w:r>
    </w:p>
    <w:bookmarkEnd w:id="24"/>
    <w:bookmarkStart w:id="25" w:name="case-studies-videographers-in-osaka"/>
    <w:p>
      <w:pPr>
        <w:pStyle w:val="Heading2"/>
      </w:pPr>
      <w:r>
        <w:t xml:space="preserve">Case Studies: Videographers in Osaka</w:t>
      </w:r>
    </w:p>
    <w:p>
      <w:pPr>
        <w:pStyle w:val="FirstParagraph"/>
      </w:pPr>
      <w:r>
        <w:t xml:space="preserve">Several case studies illustrate the adaptability of videographers in Japan Osaka. For instance, Takumi Nakamura, a freelance videographer based in Naniwa Ward, has gained recognition for his work documenting Osaka’s street food culture. His project</w:t>
      </w:r>
      <w:r>
        <w:t xml:space="preserve"> </w:t>
      </w:r>
      <w:r>
        <w:rPr>
          <w:iCs/>
          <w:i/>
        </w:rPr>
        <w:t xml:space="preserve">“Flavors of Umeda”</w:t>
      </w:r>
      <w:r>
        <w:t xml:space="preserve">, which blends 4K footage with traditional music, was featured in the Japan Tourism Board’s promotional materials.</w:t>
      </w:r>
    </w:p>
    <w:p>
      <w:pPr>
        <w:pStyle w:val="BodyText"/>
      </w:pPr>
      <w:r>
        <w:t xml:space="preserve">Another example is the collaborative effort between videographers and local theaters to preserve Osaka’s kabuki heritage. Projects like</w:t>
      </w:r>
      <w:r>
        <w:t xml:space="preserve"> </w:t>
      </w:r>
      <w:r>
        <w:rPr>
          <w:iCs/>
          <w:i/>
        </w:rPr>
        <w:t xml:space="preserve">“Kabuki: A Moving Heritage”</w:t>
      </w:r>
      <w:r>
        <w:t xml:space="preserve">, led by the Osaka Kabuki Association, use high-speed cameras and slow-motion techniques to capture intricate performances, ensuring their preservation for future generations.</w:t>
      </w:r>
    </w:p>
    <w:bookmarkEnd w:id="25"/>
    <w:bookmarkStart w:id="26" w:name="conclusion"/>
    <w:p>
      <w:pPr>
        <w:pStyle w:val="Heading2"/>
      </w:pPr>
      <w:r>
        <w:t xml:space="preserve">Conclusion</w:t>
      </w:r>
    </w:p>
    <w:p>
      <w:pPr>
        <w:pStyle w:val="FirstParagraph"/>
      </w:pPr>
      <w:r>
        <w:t xml:space="preserve">The literature reviewed underscores Japan Osaka’s unique position as a dynamic hub for videography. While challenges such as regulatory compliance and market competition persist, the region’s cultural richness and technological advancements offer unparalleled opportunities for creative professionals. As the demand for high-quality visual content continues to grow—whether for tourism, education, or entertainment—the role of videographers in Japan Osaka remains both vital and evolving.</w:t>
      </w:r>
    </w:p>
    <w:p>
      <w:pPr>
        <w:pStyle w:val="BodyText"/>
      </w:pPr>
      <w:r>
        <w:rPr>
          <w:bCs/>
          <w:b/>
        </w:rPr>
        <w:t xml:space="preserve">Literature Review:</w:t>
      </w:r>
      <w:r>
        <w:t xml:space="preserve"> </w:t>
      </w:r>
      <w:r>
        <w:t xml:space="preserve">This analysis has demonstrated that understanding the interplay between cultural context, technological innovation, and industry-specific challenges is essential for videographers seeking to thrive in Japan Osaka. Future research should explore how emerging technologies like AI-driven editing tools or VR-based storytelling further shape this landscape.</w:t>
      </w:r>
    </w:p>
    <w:p>
      <w:pPr>
        <w:pStyle w:val="BodyText"/>
      </w:pPr>
      <w:r>
        <w:rPr>
          <w:bCs/>
          <w:b/>
        </w:rPr>
        <w:t xml:space="preserve">Videographer:</w:t>
      </w:r>
      <w:r>
        <w:t xml:space="preserve"> </w:t>
      </w:r>
      <w:r>
        <w:t xml:space="preserve">In conclusion, videographers in Japan Osaka are not merely technicians but cultural ambassadors, bridging the past and future through their craft. Their work continues to define the visual narrative of a city that is as much about tradition as it is about transformation.</w:t>
      </w:r>
    </w:p>
    <w:p>
      <w:pPr>
        <w:pStyle w:val="BodyText"/>
      </w:pPr>
      <w:r>
        <w:rPr>
          <w:bCs/>
          <w:b/>
        </w:rPr>
        <w:t xml:space="preserve">Japan Osaka:</w:t>
      </w:r>
      <w:r>
        <w:t xml:space="preserve"> </w:t>
      </w:r>
      <w:r>
        <w:t xml:space="preserve">As a microcosm of Japan’s broader socio-cultural and technological trends, Osaka remains an ideal setting for studying the evolution of videography in a globalized yet deeply rooted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Japan Osaka</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