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Videographers</w:t>
      </w:r>
      <w:r>
        <w:t xml:space="preserve"> </w:t>
      </w:r>
      <w:r>
        <w:t xml:space="preserve">in</w:t>
      </w:r>
      <w:r>
        <w:t xml:space="preserve"> </w:t>
      </w:r>
      <w:r>
        <w:t xml:space="preserve">Nepal</w:t>
      </w:r>
      <w:r>
        <w:t xml:space="preserve"> </w:t>
      </w:r>
      <w:r>
        <w:t xml:space="preserve">Kathmandu</w:t>
      </w:r>
    </w:p>
    <w:bookmarkStart w:id="28" w:name="Xd4b1009391a44875988db25bbec2f6335a6758e"/>
    <w:p>
      <w:pPr>
        <w:pStyle w:val="Heading1"/>
      </w:pPr>
      <w:r>
        <w:t xml:space="preserve">Literature Review: The Role of Videographers in Nepal Kathmandu</w:t>
      </w:r>
    </w:p>
    <w:p>
      <w:pPr>
        <w:pStyle w:val="FirstParagraph"/>
      </w:pPr>
      <w:r>
        <w:rPr>
          <w:bCs/>
          <w:b/>
        </w:rPr>
        <w:t xml:space="preserve">Literature Review:</w:t>
      </w:r>
      <w:r>
        <w:t xml:space="preserve"> </w:t>
      </w:r>
      <w:r>
        <w:t xml:space="preserve">This document serves as a comprehensive analysis of the evolving role of videographers within the cultural and economic landscape of</w:t>
      </w:r>
      <w:r>
        <w:t xml:space="preserve"> </w:t>
      </w:r>
      <w:r>
        <w:rPr>
          <w:bCs/>
          <w:b/>
        </w:rPr>
        <w:t xml:space="preserve">Nepal Kathmandu</w:t>
      </w:r>
      <w:r>
        <w:t xml:space="preserve">. As a hub for media, tourism, and cultural preservation, Kathmandu presents unique opportunities and challenges for videographers. This review synthesizes existing research on videography practices in Nepal, contextualized within Kathmandu’s dynamic environment.</w:t>
      </w:r>
    </w:p>
    <w:bookmarkStart w:id="20" w:name="introduction-to-videographers-in-nepal"/>
    <w:p>
      <w:pPr>
        <w:pStyle w:val="Heading2"/>
      </w:pPr>
      <w:r>
        <w:t xml:space="preserve">1. Introduction to Videographers in Nepal</w:t>
      </w:r>
    </w:p>
    <w:p>
      <w:pPr>
        <w:pStyle w:val="FirstParagraph"/>
      </w:pPr>
      <w:r>
        <w:t xml:space="preserve">Videographers are pivotal in capturing visual narratives, whether for documentaries, promotional content, or cultural preservation. In Nepal—a country renowned for its diverse landscapes and rich traditions—videography has emerged as a critical medium for storytelling. However, the specific context of Kathmandu requires an exploration of how local factors influence this profession.</w:t>
      </w:r>
    </w:p>
    <w:bookmarkEnd w:id="20"/>
    <w:bookmarkStart w:id="21" w:name="X162fa1483cae26cf88226cc4566fa34bb3e6514"/>
    <w:p>
      <w:pPr>
        <w:pStyle w:val="Heading2"/>
      </w:pPr>
      <w:r>
        <w:t xml:space="preserve">2. Cultural Context: Kathmandu’s Influence on Videographic Practices</w:t>
      </w:r>
    </w:p>
    <w:p>
      <w:pPr>
        <w:pStyle w:val="FirstParagraph"/>
      </w:pPr>
      <w:r>
        <w:t xml:space="preserve">Kathmandu, the capital of Nepal, is a melting pot of ancient traditions and modern aspirations. Its cultural heritage—ranging from historic temples like Pashupatinath to festivals such as Dashain and Tihar—provides videographers with abundant subject matter. Literature on Nepalese media highlights how videographers in Kathmandu often blend traditional storytelling techniques with contemporary digital tools to document these cultural elements.</w:t>
      </w:r>
    </w:p>
    <w:p>
      <w:pPr>
        <w:pStyle w:val="BodyText"/>
      </w:pPr>
      <w:r>
        <w:t xml:space="preserve">Studies by Shrestha (2018) emphasize the role of videography in preserving intangible cultural heritage, particularly in rural areas near Kathmandu. However, there is a gap in research focusing on how urban-based videographers adapt these practices for a global audience. For instance, short-form content on social media platforms has become a new frontier for Kathmandu-based creators to showcase Nepal’s uniqueness.</w:t>
      </w:r>
    </w:p>
    <w:bookmarkEnd w:id="21"/>
    <w:bookmarkStart w:id="22" w:name="X0da6eca8f6beaacc5a02ad6c7f1f65592ddf4b2"/>
    <w:p>
      <w:pPr>
        <w:pStyle w:val="Heading2"/>
      </w:pPr>
      <w:r>
        <w:t xml:space="preserve">3. Technological Advancements and Challenges</w:t>
      </w:r>
    </w:p>
    <w:p>
      <w:pPr>
        <w:pStyle w:val="FirstParagraph"/>
      </w:pPr>
      <w:r>
        <w:t xml:space="preserve">The proliferation of digital cameras, drones, and editing software has democratized videography globally. In Kathmandu, this trend is evident in the rise of independent videographers who leverage affordable technology to create high-quality content. However, access to reliable internet infrastructure remains a challenge for rural areas connected to Kathmandu.</w:t>
      </w:r>
    </w:p>
    <w:p>
      <w:pPr>
        <w:pStyle w:val="BodyText"/>
      </w:pPr>
      <w:r>
        <w:t xml:space="preserve">Research by Yadav (2020) notes that while Kathmandu’s urban centers benefit from tech-savvy professionals, many videographers struggle with outdated equipment and limited training in advanced post-production techniques. This disparity highlights the need for localized educational programs tailored to Nepal’s context.</w:t>
      </w:r>
    </w:p>
    <w:bookmarkEnd w:id="22"/>
    <w:bookmarkStart w:id="23" w:name="Xb789bb028628e33b218c8f03bde65e01e459067"/>
    <w:p>
      <w:pPr>
        <w:pStyle w:val="Heading2"/>
      </w:pPr>
      <w:r>
        <w:t xml:space="preserve">4. Economic Impact of Videography in Kathmandu</w:t>
      </w:r>
    </w:p>
    <w:p>
      <w:pPr>
        <w:pStyle w:val="FirstParagraph"/>
      </w:pPr>
      <w:r>
        <w:t xml:space="preserve">Kathmandu’s burgeoning tourism industry has created demand for professional videographers to document experiences ranging from trekking adventures in the Himalayas to street food culture in Thamel. A 2019 report by the Nepal Tourism Board underscores how video content enhances destination marketing, directly benefiting videographers operating within Kathmandu.</w:t>
      </w:r>
    </w:p>
    <w:p>
      <w:pPr>
        <w:pStyle w:val="BodyText"/>
      </w:pPr>
      <w:r>
        <w:t xml:space="preserve">However, competition from international agencies and freelance platforms like Upwork has led to a decline in remuneration for local videographers. This economic pressure is compounded by the lack of formal industry standards or unions in Nepal, as noted in a study by Gurung (2021).</w:t>
      </w:r>
    </w:p>
    <w:bookmarkEnd w:id="23"/>
    <w:bookmarkStart w:id="24" w:name="X45c3d88b382dcc2bb29cea5c5e7f8e6ac8f32b0"/>
    <w:p>
      <w:pPr>
        <w:pStyle w:val="Heading2"/>
      </w:pPr>
      <w:r>
        <w:t xml:space="preserve">5. Educational Landscape and Skill Development</w:t>
      </w:r>
    </w:p>
    <w:p>
      <w:pPr>
        <w:pStyle w:val="FirstParagraph"/>
      </w:pPr>
      <w:r>
        <w:t xml:space="preserve">Educational institutions in Kathmandu, such as the Institute of Media and Communication (IMC) and Tribhuvan University’s School of Management, offer courses in multimedia journalism and film production. Yet, these programs often lack specialized modules on videography tailored to Nepal’s cultural nuances.</w:t>
      </w:r>
    </w:p>
    <w:p>
      <w:pPr>
        <w:pStyle w:val="BodyText"/>
      </w:pPr>
      <w:r>
        <w:t xml:space="preserve">According to a 2022 survey by the Nepal Association of Media Professionals (NAMP), over 65% of Kathmandu-based videographers received informal training through online tutorials or mentorship. While this reflects adaptability, it also points to a gap in formalized education that could better equip professionals for global markets.</w:t>
      </w:r>
    </w:p>
    <w:bookmarkEnd w:id="24"/>
    <w:bookmarkStart w:id="25" w:name="Xae66102a7065bf23901822def3c1c4e4647defb"/>
    <w:p>
      <w:pPr>
        <w:pStyle w:val="Heading2"/>
      </w:pPr>
      <w:r>
        <w:t xml:space="preserve">6. Case Studies: Success Stories and Emerging Trends</w:t>
      </w:r>
    </w:p>
    <w:p>
      <w:pPr>
        <w:pStyle w:val="FirstParagraph"/>
      </w:pPr>
      <w:r>
        <w:t xml:space="preserve">Certain videographers in Kathmandu have gained national and international recognition by focusing on niche areas. For example, Sanjaya Karki’s documentary series on Nepal’s endangered wildlife has been praised for its cinematic quality and cultural sensitivity. Similarly, startup studios like “Kathmandu Lens” cater to both local clients and global audiences through YouTube channels showcasing Nepal’s natural beauty.</w:t>
      </w:r>
    </w:p>
    <w:p>
      <w:pPr>
        <w:pStyle w:val="BodyText"/>
      </w:pPr>
      <w:r>
        <w:t xml:space="preserve">Emerging trends include the use of virtual reality (VR) technology to create immersive experiences of Kathmandu’s heritage sites. While still in its infancy, this innovation signals a shift toward interactive media that could redefine videography in Nepal.</w:t>
      </w:r>
    </w:p>
    <w:bookmarkEnd w:id="25"/>
    <w:bookmarkStart w:id="26" w:name="challenges-and-opportunities-for-growth"/>
    <w:p>
      <w:pPr>
        <w:pStyle w:val="Heading2"/>
      </w:pPr>
      <w:r>
        <w:t xml:space="preserve">7. Challenges and Opportunities for Growth</w:t>
      </w:r>
    </w:p>
    <w:p>
      <w:pPr>
        <w:pStyle w:val="FirstParagraph"/>
      </w:pPr>
      <w:r>
        <w:t xml:space="preserve">Videographers in Kathmandu face challenges such as cultural sensitivity issues when documenting sacred traditions, ethical concerns around consent, and the pressure to produce content that aligns with global trends rather than local values. Additionally, the informal nature of many projects leaves room for exploitation or underpayment.</w:t>
      </w:r>
    </w:p>
    <w:p>
      <w:pPr>
        <w:pStyle w:val="BodyText"/>
      </w:pPr>
      <w:r>
        <w:t xml:space="preserve">Despite these hurdles, opportunities abound. Collaborations between videographers and international NGOs working in Nepal have created new avenues for funding and visibility. Furthermore, the rise of regional film festivals like the Himalayan Film Festival in Kathmandu provides a platform for local talent to showcase their work.</w:t>
      </w:r>
    </w:p>
    <w:bookmarkEnd w:id="26"/>
    <w:bookmarkStart w:id="27" w:name="conclusion"/>
    <w:p>
      <w:pPr>
        <w:pStyle w:val="Heading2"/>
      </w:pPr>
      <w:r>
        <w:t xml:space="preserve">8. Conclusion</w:t>
      </w:r>
    </w:p>
    <w:p>
      <w:pPr>
        <w:pStyle w:val="FirstParagraph"/>
      </w:pPr>
      <w:r>
        <w:t xml:space="preserve">This Literature Review on Videographers in Nepal Kathmandu underscores the profession’s growing significance within the country’s cultural and economic fabric. While existing research highlights both potential and pitfalls, there is a clear need for more localized studies that address the specific challenges faced by videographers in this region. Future work should focus on developing educational frameworks, fostering industry standards, and leveraging technology to enhance Kathmandu’s position as a hub for innovative videography.</w:t>
      </w:r>
    </w:p>
    <w:p>
      <w:pPr>
        <w:pStyle w:val="BodyText"/>
      </w:pPr>
      <w:r>
        <w:t xml:space="preserve">Ultimately, the story of videographers in Nepal Kathmandu is one of resilience and adaptation—a testament to how visual storytelling can bridge tradition and modernity in an ever-changing world.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Videographers in Nepal Kathmandu</dc:title>
  <dc:creator/>
  <dc:language>en</dc:language>
  <cp:keywords/>
  <dcterms:created xsi:type="dcterms:W3CDTF">2026-07-23T15:38:01Z</dcterms:created>
  <dcterms:modified xsi:type="dcterms:W3CDTF">2026-07-23T15:38:01Z</dcterms:modified>
</cp:coreProperties>
</file>

<file path=docProps/custom.xml><?xml version="1.0" encoding="utf-8"?>
<Properties xmlns="http://schemas.openxmlformats.org/officeDocument/2006/custom-properties" xmlns:vt="http://schemas.openxmlformats.org/officeDocument/2006/docPropsVTypes"/>
</file>