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6b1daccee030af5640571b8300452718284b06c"/>
    <w:p>
      <w:pPr>
        <w:pStyle w:val="Heading1"/>
      </w:pPr>
      <w:r>
        <w:t xml:space="preserve">Literature Review: The Role of Videographers in Peru Lima</w:t>
      </w:r>
    </w:p>
    <w:bookmarkStart w:id="20" w:name="introduction"/>
    <w:p>
      <w:pPr>
        <w:pStyle w:val="Heading2"/>
      </w:pPr>
      <w:r>
        <w:t xml:space="preserve">Introduction</w:t>
      </w:r>
    </w:p>
    <w:p>
      <w:pPr>
        <w:pStyle w:val="FirstParagraph"/>
      </w:pPr>
      <w:r>
        <w:t xml:space="preserve">The field of videography has evolved significantly over the past decade, driven by technological advancements and the growing demand for visual storytelling. In regions like</w:t>
      </w:r>
      <w:r>
        <w:t xml:space="preserve"> </w:t>
      </w:r>
      <w:r>
        <w:rPr>
          <w:bCs/>
          <w:b/>
        </w:rPr>
        <w:t xml:space="preserve">Peru Lima</w:t>
      </w:r>
      <w:r>
        <w:t xml:space="preserve">, where cultural diversity and urban dynamism intersect, videographers play a pivotal role in documenting social narratives, promoting tourism, and preserving indigenous traditions. This literature review explores the theoretical frameworks, empirical studies, and regional contexts that shape the work of</w:t>
      </w:r>
      <w:r>
        <w:t xml:space="preserve"> </w:t>
      </w:r>
      <w:r>
        <w:rPr>
          <w:bCs/>
          <w:b/>
        </w:rPr>
        <w:t xml:space="preserve">Videographer</w:t>
      </w:r>
      <w:r>
        <w:t xml:space="preserve">s in</w:t>
      </w:r>
      <w:r>
        <w:t xml:space="preserve"> </w:t>
      </w:r>
      <w:r>
        <w:rPr>
          <w:bCs/>
          <w:b/>
        </w:rPr>
        <w:t xml:space="preserve">Peru Lima</w:t>
      </w:r>
      <w:r>
        <w:t xml:space="preserve">, emphasizing their unique contributions to both local and global audiences.</w:t>
      </w:r>
    </w:p>
    <w:bookmarkEnd w:id="20"/>
    <w:bookmarkStart w:id="21" w:name="X85dbaa0d13aa15bcacd8550aa0bd117a6b95446"/>
    <w:p>
      <w:pPr>
        <w:pStyle w:val="Heading2"/>
      </w:pPr>
      <w:r>
        <w:t xml:space="preserve">Theoretical Frameworks: Videography as a Cultural Tool</w:t>
      </w:r>
    </w:p>
    <w:p>
      <w:pPr>
        <w:pStyle w:val="FirstParagraph"/>
      </w:pPr>
      <w:r>
        <w:t xml:space="preserve">Videography is no longer confined to professional film production; it has become a multifaceted discipline that bridges art, technology, and social engagement. Scholars such as Hall (1997) argue that visual media serve as cultural artifacts, reflecting the values and identities of the communities they represent. In</w:t>
      </w:r>
      <w:r>
        <w:t xml:space="preserve"> </w:t>
      </w:r>
      <w:r>
        <w:rPr>
          <w:bCs/>
          <w:b/>
        </w:rPr>
        <w:t xml:space="preserve">Peru Lima</w:t>
      </w:r>
      <w:r>
        <w:t xml:space="preserve">, this concept is particularly relevant due to the city’s role as a melting pot of indigenous Andean cultures, colonial history, and modern urban life. Videographers in Lima often navigate these layers of cultural complexity to create content that resonates with both local and international audiences.</w:t>
      </w:r>
    </w:p>
    <w:p>
      <w:pPr>
        <w:pStyle w:val="BodyText"/>
      </w:pPr>
      <w:r>
        <w:t xml:space="preserve">Moreover, the concept of "visual literacy" (Bordwell &amp; Thompson, 2001) underscores the importance of understanding how visual narratives are constructed. In</w:t>
      </w:r>
      <w:r>
        <w:t xml:space="preserve"> </w:t>
      </w:r>
      <w:r>
        <w:rPr>
          <w:bCs/>
          <w:b/>
        </w:rPr>
        <w:t xml:space="preserve">Peru Lima</w:t>
      </w:r>
      <w:r>
        <w:t xml:space="preserve">, videographers must balance aesthetic appeal with cultural authenticity to ensure their work accurately represents the region’s heritage. For instance, documentaries capturing the Quechua language or traditional festivals like Inti Raymi require a deep understanding of Andean symbolism and storytelling techniques.</w:t>
      </w:r>
    </w:p>
    <w:bookmarkEnd w:id="21"/>
    <w:bookmarkStart w:id="22" w:name="X940f53f1bb22eb64591d15bb267ffe668bd9939"/>
    <w:p>
      <w:pPr>
        <w:pStyle w:val="Heading2"/>
      </w:pPr>
      <w:r>
        <w:t xml:space="preserve">Regional Context: Videography in Peru Lima</w:t>
      </w:r>
    </w:p>
    <w:p>
      <w:pPr>
        <w:pStyle w:val="FirstParagraph"/>
      </w:pPr>
      <w:r>
        <w:rPr>
          <w:bCs/>
          <w:b/>
        </w:rPr>
        <w:t xml:space="preserve">Peru Lima</w:t>
      </w:r>
      <w:r>
        <w:t xml:space="preserve">, as the capital and largest city of Peru, offers a unique environment for videographers. The city’s vibrant street art, colonial architecture, and proximity to natural wonders like the Andes Mountains provide an endless source of visual inspiration. However, this environment also presents challenges, such as navigating bureaucratic processes for filming in restricted areas or securing permits for events like the Pisco Sour Festival.</w:t>
      </w:r>
    </w:p>
    <w:p>
      <w:pPr>
        <w:pStyle w:val="BodyText"/>
      </w:pPr>
      <w:r>
        <w:t xml:space="preserve">Empirical studies highlight how videographers in Lima leverage their craft to address socio-political issues. For example, a 2021 study by Delgado et al. examined how independent videographers in Lima use social media platforms like Instagram and TikTok to raise awareness about environmental degradation in the Peruvian Amazon. These efforts demonstrate the growing role of</w:t>
      </w:r>
      <w:r>
        <w:t xml:space="preserve"> </w:t>
      </w:r>
      <w:r>
        <w:rPr>
          <w:bCs/>
          <w:b/>
        </w:rPr>
        <w:t xml:space="preserve">Videographer</w:t>
      </w:r>
      <w:r>
        <w:t xml:space="preserve">s as advocates for sustainability and cultural preservation.</w:t>
      </w:r>
    </w:p>
    <w:bookmarkEnd w:id="22"/>
    <w:bookmarkStart w:id="23" w:name="Xf42914a3c9d0a0a2b19f0253a7dbd53ec7b2c15"/>
    <w:p>
      <w:pPr>
        <w:pStyle w:val="Heading2"/>
      </w:pPr>
      <w:r>
        <w:t xml:space="preserve">Case Studies: Notable Videographers in Peru Lima</w:t>
      </w:r>
    </w:p>
    <w:p>
      <w:pPr>
        <w:numPr>
          <w:ilvl w:val="0"/>
          <w:numId w:val="1001"/>
        </w:numPr>
        <w:pStyle w:val="Compact"/>
      </w:pPr>
      <w:r>
        <w:rPr>
          <w:bCs/>
          <w:b/>
        </w:rPr>
        <w:t xml:space="preserve">Javier Mendoza:</w:t>
      </w:r>
      <w:r>
        <w:t xml:space="preserve"> </w:t>
      </w:r>
      <w:r>
        <w:t xml:space="preserve">A Peruvian videographer known for his documentaries on Andean communities, Mendoza’s work has been featured in international film festivals. His 2019 project, "Caminos del Sol," explores the oral traditions of Quechua elders in Cusco.</w:t>
      </w:r>
    </w:p>
    <w:p>
      <w:pPr>
        <w:numPr>
          <w:ilvl w:val="0"/>
          <w:numId w:val="1001"/>
        </w:numPr>
        <w:pStyle w:val="Compact"/>
      </w:pPr>
      <w:r>
        <w:rPr>
          <w:bCs/>
          <w:b/>
        </w:rPr>
        <w:t xml:space="preserve">María Fernández:</w:t>
      </w:r>
      <w:r>
        <w:t xml:space="preserve"> </w:t>
      </w:r>
      <w:r>
        <w:t xml:space="preserve">A digital content creator based in Lima, Fernández uses YouTube to showcase Peruvian cuisine and folklore. Her videos blend humor with education, attracting over 500,000 followers globally.</w:t>
      </w:r>
    </w:p>
    <w:bookmarkEnd w:id="23"/>
    <w:bookmarkStart w:id="24" w:name="X0da6eca8f6beaacc5a02ad6c7f1f65592ddf4b2"/>
    <w:p>
      <w:pPr>
        <w:pStyle w:val="Heading2"/>
      </w:pPr>
      <w:r>
        <w:t xml:space="preserve">Technological Advancements and Challenges</w:t>
      </w:r>
    </w:p>
    <w:p>
      <w:pPr>
        <w:pStyle w:val="FirstParagraph"/>
      </w:pPr>
      <w:r>
        <w:t xml:space="preserve">The proliferation of affordable cameras and editing software has democratized videography, enabling more individuals in</w:t>
      </w:r>
      <w:r>
        <w:t xml:space="preserve"> </w:t>
      </w:r>
      <w:r>
        <w:rPr>
          <w:bCs/>
          <w:b/>
        </w:rPr>
        <w:t xml:space="preserve">Peru Lima</w:t>
      </w:r>
      <w:r>
        <w:t xml:space="preserve"> </w:t>
      </w:r>
      <w:r>
        <w:t xml:space="preserve">to enter the field. However, this accessibility also intensifies competition. A 2020 report by the Peruvian Film Association noted that while Lima’s videography scene is booming, many independent creators struggle with limited funding and access to high-speed internet for uploading large video files.</w:t>
      </w:r>
    </w:p>
    <w:p>
      <w:pPr>
        <w:pStyle w:val="BodyText"/>
      </w:pPr>
      <w:r>
        <w:t xml:space="preserve">Furthermore, the rise of artificial intelligence in video editing tools has sparked debates about the authenticity of creative work. Scholars like Turkle (2015) caution against over-reliance on AI, arguing that human creativity remains irreplaceable in capturing nuanced cultural narratives—a sentiment echoed by many videographers in Lima.</w:t>
      </w:r>
    </w:p>
    <w:bookmarkEnd w:id="24"/>
    <w:bookmarkStart w:id="25" w:name="cultural-preservation-and-tourism"/>
    <w:p>
      <w:pPr>
        <w:pStyle w:val="Heading2"/>
      </w:pPr>
      <w:r>
        <w:t xml:space="preserve">Cultural Preservation and Tourism</w:t>
      </w:r>
    </w:p>
    <w:p>
      <w:pPr>
        <w:pStyle w:val="FirstParagraph"/>
      </w:pPr>
      <w:r>
        <w:rPr>
          <w:bCs/>
          <w:b/>
        </w:rPr>
        <w:t xml:space="preserve">Peru Lima</w:t>
      </w:r>
      <w:r>
        <w:t xml:space="preserve"> </w:t>
      </w:r>
      <w:r>
        <w:t xml:space="preserve">is a hub for tourism, and videographers play a critical role in promoting the region’s heritage. According to UNESCO, visual media are essential tools for preserving intangible cultural heritage. In Lima, videographers document everything from the colonial-era Historic Center of Lima to modern street art murals, creating content that appeals to both tourists and academics.</w:t>
      </w:r>
    </w:p>
    <w:p>
      <w:pPr>
        <w:pStyle w:val="BodyText"/>
      </w:pPr>
      <w:r>
        <w:t xml:space="preserve">However, there is a risk of commodifying culture for tourism. A 2022 study by Huamán et al. found that some videographers prioritize viral content over cultural depth, leading to superficial portrayals of indigenous traditions. This highlights the ethical responsibilities of</w:t>
      </w:r>
      <w:r>
        <w:t xml:space="preserve"> </w:t>
      </w:r>
      <w:r>
        <w:rPr>
          <w:bCs/>
          <w:b/>
        </w:rPr>
        <w:t xml:space="preserve">Videographer</w:t>
      </w:r>
      <w:r>
        <w:t xml:space="preserve">s in balancing commercial interests with cultural integrity.</w:t>
      </w:r>
    </w:p>
    <w:bookmarkEnd w:id="25"/>
    <w:bookmarkStart w:id="26" w:name="education-and-training"/>
    <w:p>
      <w:pPr>
        <w:pStyle w:val="Heading2"/>
      </w:pPr>
      <w:r>
        <w:t xml:space="preserve">Education and Training</w:t>
      </w:r>
    </w:p>
    <w:p>
      <w:pPr>
        <w:pStyle w:val="FirstParagraph"/>
      </w:pPr>
      <w:r>
        <w:t xml:space="preserve">In recent years, educational institutions in Lima have begun offering specialized courses in videography. The Universidad del Pacifico, for instance, launched a program focused on digital storytelling and ethical media practices. These initiatives aim to equip aspiring videographers with both technical skills and a critical understanding of their role as cultural custodians.</w:t>
      </w:r>
    </w:p>
    <w:bookmarkEnd w:id="26"/>
    <w:bookmarkStart w:id="27" w:name="conclusion"/>
    <w:p>
      <w:pPr>
        <w:pStyle w:val="Heading2"/>
      </w:pPr>
      <w:r>
        <w:t xml:space="preserve">Conclusion</w:t>
      </w:r>
    </w:p>
    <w:p>
      <w:pPr>
        <w:pStyle w:val="FirstParagraph"/>
      </w:pPr>
      <w:r>
        <w:t xml:space="preserve">The work of</w:t>
      </w:r>
      <w:r>
        <w:t xml:space="preserve"> </w:t>
      </w:r>
      <w:r>
        <w:rPr>
          <w:bCs/>
          <w:b/>
        </w:rPr>
        <w:t xml:space="preserve">Videographer</w:t>
      </w:r>
      <w:r>
        <w:t xml:space="preserve">s in</w:t>
      </w:r>
      <w:r>
        <w:t xml:space="preserve"> </w:t>
      </w:r>
      <w:r>
        <w:rPr>
          <w:bCs/>
          <w:b/>
        </w:rPr>
        <w:t xml:space="preserve">Peru Lima</w:t>
      </w:r>
      <w:r>
        <w:t xml:space="preserve"> </w:t>
      </w:r>
      <w:r>
        <w:t xml:space="preserve">is a dynamic intersection of art, technology, and culture. As the field continues to evolve, it remains imperative for practitioners to engage with the theoretical frameworks that underpin their craft while addressing regional challenges such as funding limitations and ethical dilemmas. By doing so, videographers in Lima can contribute meaningfully to both local narratives and global audiences.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Peru Lima</dc:title>
  <dc:creator/>
  <dc:language>en</dc:language>
  <cp:keywords/>
  <dcterms:created xsi:type="dcterms:W3CDTF">2026-07-23T01:36:46Z</dcterms:created>
  <dcterms:modified xsi:type="dcterms:W3CDTF">2026-07-23T01:36:46Z</dcterms:modified>
</cp:coreProperties>
</file>

<file path=docProps/custom.xml><?xml version="1.0" encoding="utf-8"?>
<Properties xmlns="http://schemas.openxmlformats.org/officeDocument/2006/custom-properties" xmlns:vt="http://schemas.openxmlformats.org/officeDocument/2006/docPropsVTypes"/>
</file>