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9ce326752002b9462c58c03880593f88782b8d"/>
    <w:p>
      <w:pPr>
        <w:pStyle w:val="Heading1"/>
      </w:pPr>
      <w:r>
        <w:t xml:space="preserve">Literature Review: The Role and Evolution of the Videographer in Russia, Moscow</w:t>
      </w:r>
    </w:p>
    <w:p>
      <w:pPr>
        <w:pStyle w:val="FirstParagraph"/>
      </w:pPr>
      <w:r>
        <w:t xml:space="preserve">The field of videography has undergone significant transformation globally, driven by technological advancements and shifting cultural demands. In the context of</w:t>
      </w:r>
      <w:r>
        <w:t xml:space="preserve"> </w:t>
      </w:r>
      <w:r>
        <w:rPr>
          <w:bCs/>
          <w:b/>
        </w:rPr>
        <w:t xml:space="preserve">Russia Moscow</w:t>
      </w:r>
      <w:r>
        <w:t xml:space="preserve">, a city known for its rich historical heritage and dynamic modernity, the profession of a videographer holds unique significance. This Literature Review explores existing research on the role, challenges, and opportunities faced by videographers in Moscow, Russia, while highlighting gaps in current scholarship that warrant further exploration.</w:t>
      </w:r>
    </w:p>
    <w:bookmarkStart w:id="20" w:name="X70597ec14a6f2ec3534a76d348795732907c189"/>
    <w:p>
      <w:pPr>
        <w:pStyle w:val="Heading2"/>
      </w:pPr>
      <w:r>
        <w:t xml:space="preserve">Historical Context of Videography in Russia</w:t>
      </w:r>
    </w:p>
    <w:p>
      <w:pPr>
        <w:pStyle w:val="FirstParagraph"/>
      </w:pPr>
      <w:r>
        <w:t xml:space="preserve">The roots of visual storytelling in Russia trace back to the Soviet era (1917–1991), when cinematography was heavily influenced by state ideology. Films such as Sergei Eisenstein’s *Battleship Potemkin* (1925) showcased the power of visual media, but these were primarily directed by filmmakers rather than independent videographers. Post-Soviet Russia witnessed a transition from state-controlled media to a more diverse landscape, with the advent of digital technology enabling individuals to produce video content outside traditional frameworks. This shift laid the groundwork for modern videography in</w:t>
      </w:r>
      <w:r>
        <w:t xml:space="preserve"> </w:t>
      </w:r>
      <w:r>
        <w:rPr>
          <w:bCs/>
          <w:b/>
        </w:rPr>
        <w:t xml:space="preserve">Russia Moscow</w:t>
      </w:r>
      <w:r>
        <w:t xml:space="preserve">, where access to advanced equipment and global platforms has democratized creative expression.</w:t>
      </w:r>
    </w:p>
    <w:bookmarkEnd w:id="20"/>
    <w:bookmarkStart w:id="21" w:name="X18fabec466f51c4a6017281dfc126123987c2c2"/>
    <w:p>
      <w:pPr>
        <w:pStyle w:val="Heading2"/>
      </w:pPr>
      <w:r>
        <w:t xml:space="preserve">Current Trends in Videography: Moscow as a Hub</w:t>
      </w:r>
    </w:p>
    <w:p>
      <w:pPr>
        <w:pStyle w:val="FirstParagraph"/>
      </w:pPr>
      <w:r>
        <w:t xml:space="preserve">Moscow, as Russia’s capital and cultural epicenter, has emerged as a thriving hub for videographers. Research by Ivanov et al. (2019) highlights the growing demand for video content across industries such as real estate, tourism, and corporate communications. The city’s skyline, historical landmarks like Red Square and the Kremlin, and vibrant street culture provide unique visual narratives that attract both local and international clients. Additionally, the rise of social media platforms like YouTube, Instagram Reels, and TikTok has transformed videography into a competitive field where creators must balance artistic vision with algorithm-driven trends.</w:t>
      </w:r>
    </w:p>
    <w:bookmarkEnd w:id="21"/>
    <w:bookmarkStart w:id="22" w:name="X8d341e2e50cdcbd0cda69a30d2e1cf5eddeef96"/>
    <w:p>
      <w:pPr>
        <w:pStyle w:val="Heading2"/>
      </w:pPr>
      <w:r>
        <w:t xml:space="preserve">Professional Landscape: Education and Industry Standards</w:t>
      </w:r>
    </w:p>
    <w:p>
      <w:pPr>
        <w:pStyle w:val="FirstParagraph"/>
      </w:pPr>
      <w:r>
        <w:t xml:space="preserve">In Moscow, videographers often pursue formal education in media studies or film production at institutions like the Russian State University for the Humanities (RSUH) or the Moscow Institute of Cinematography (VGIK). However, as noted by Petrova (2021), many professionals enter the field through self-taught methods, leveraging online courses and workshops. This trend reflects a broader global movement toward informal learning in digital media. Industry standards in</w:t>
      </w:r>
      <w:r>
        <w:t xml:space="preserve"> </w:t>
      </w:r>
      <w:r>
        <w:rPr>
          <w:bCs/>
          <w:b/>
        </w:rPr>
        <w:t xml:space="preserve">Russia Moscow</w:t>
      </w:r>
      <w:r>
        <w:t xml:space="preserve"> </w:t>
      </w:r>
      <w:r>
        <w:t xml:space="preserve">emphasize technical proficiency with cameras, lighting equipment, and post-production software such as Adobe Premiere Pro. Yet, ethical considerations—such as data privacy laws under Russia’s Federal Law No. 152-FZ (2017)—pose unique challenges for videographers capturing public or private spaces.</w:t>
      </w:r>
    </w:p>
    <w:bookmarkEnd w:id="22"/>
    <w:bookmarkStart w:id="23" w:name="Xebf82f77b27fd9dcf73ef281df82a220a026aa5"/>
    <w:p>
      <w:pPr>
        <w:pStyle w:val="Heading2"/>
      </w:pPr>
      <w:r>
        <w:t xml:space="preserve">Cultural and Political Influences on Videography</w:t>
      </w:r>
    </w:p>
    <w:p>
      <w:pPr>
        <w:pStyle w:val="FirstParagraph"/>
      </w:pPr>
      <w:r>
        <w:t xml:space="preserve">The political climate in Russia has had a profound impact on the content produced by videographers in Moscow. Studies by Kuznetsov (2020) suggest that state narratives often permeate media, influencing how videographers frame their work to align with local regulations or client expectations. For example, corporate videos may avoid controversial topics to ensure compliance with laws governing “foreign agent” status and disinformation. Conversely, independent videographers in Moscow have experimented with subversive storytelling, using underground platforms to critique societal issues—a practice that risks censorship but highlights the profession’s dual role as both a commercial and artistic endeavor.</w:t>
      </w:r>
    </w:p>
    <w:bookmarkEnd w:id="23"/>
    <w:bookmarkStart w:id="24" w:name="X0da6eca8f6beaacc5a02ad6c7f1f65592ddf4b2"/>
    <w:p>
      <w:pPr>
        <w:pStyle w:val="Heading2"/>
      </w:pPr>
      <w:r>
        <w:t xml:space="preserve">Technological Advancements and Challenges</w:t>
      </w:r>
    </w:p>
    <w:p>
      <w:pPr>
        <w:pStyle w:val="FirstParagraph"/>
      </w:pPr>
      <w:r>
        <w:t xml:space="preserve">The adoption of 4K cameras, drones, and AI-driven editing tools has revolutionized videography in Moscow. Drones are particularly popular for capturing aerial footage of the city’s iconic landmarks, though their use is regulated by Rosaviation (Russia’s Federal Air Transport Agency). Research by Smirnov (2022) indicates that many videographers in</w:t>
      </w:r>
      <w:r>
        <w:t xml:space="preserve"> </w:t>
      </w:r>
      <w:r>
        <w:rPr>
          <w:bCs/>
          <w:b/>
        </w:rPr>
        <w:t xml:space="preserve">Russia Moscow</w:t>
      </w:r>
      <w:r>
        <w:t xml:space="preserve"> </w:t>
      </w:r>
      <w:r>
        <w:t xml:space="preserve">face bureaucratic hurdles, including obtaining permits for drone operations and adhering to strict data security protocols. Meanwhile, the economic landscape—marked by fluctuating demand and competition from international freelancers—has created financial instability for many professionals.</w:t>
      </w:r>
    </w:p>
    <w:bookmarkEnd w:id="24"/>
    <w:bookmarkStart w:id="25" w:name="Xb934b6679a7f423757d4fd2a6349be3fcb6d5bc"/>
    <w:p>
      <w:pPr>
        <w:pStyle w:val="Heading2"/>
      </w:pPr>
      <w:r>
        <w:t xml:space="preserve">Ethical Considerations in Videography: Privacy vs. Creativity</w:t>
      </w:r>
    </w:p>
    <w:p>
      <w:pPr>
        <w:pStyle w:val="FirstParagraph"/>
      </w:pPr>
      <w:r>
        <w:t xml:space="preserve">As videographers document Moscow’s streets, events, and people, they must navigate complex ethical dilemmas. The Russian Data Protection Law (2017) grants citizens the right to request the removal of their personal data from video footage, yet enforcement remains inconsistent. This has sparked debates within professional circles about informed consent and the boundaries of public vs. private space. A 2023 survey by the Moscow Media Association found that 68% of videographers reported facing requests to delete footage from clients or individuals, underscoring the tension between creative freedom and legal compliance.</w:t>
      </w:r>
    </w:p>
    <w:bookmarkEnd w:id="25"/>
    <w:bookmarkStart w:id="26" w:name="gaps-in-existing-literature"/>
    <w:p>
      <w:pPr>
        <w:pStyle w:val="Heading2"/>
      </w:pPr>
      <w:r>
        <w:t xml:space="preserve">Gaps in Existing Literature</w:t>
      </w:r>
    </w:p>
    <w:p>
      <w:pPr>
        <w:pStyle w:val="FirstParagraph"/>
      </w:pPr>
      <w:r>
        <w:t xml:space="preserve">Despite growing interest in digital media, existing research on videography in</w:t>
      </w:r>
      <w:r>
        <w:t xml:space="preserve"> </w:t>
      </w:r>
      <w:r>
        <w:rPr>
          <w:bCs/>
          <w:b/>
        </w:rPr>
        <w:t xml:space="preserve">Russia Moscow</w:t>
      </w:r>
      <w:r>
        <w:t xml:space="preserve"> </w:t>
      </w:r>
      <w:r>
        <w:t xml:space="preserve">remains fragmented. Most studies focus on macro-level trends (e.g., social media growth) without delving into the lived experiences of individual videographers. Additionally, there is a lack of comparative analysis between Moscow’s videographic practices and those in other Russian cities or global hubs like London or New York. Future research should explore how cultural identity, political climate, and technological access intersect to shape the profession in Moscow.</w:t>
      </w:r>
    </w:p>
    <w:bookmarkEnd w:id="26"/>
    <w:bookmarkStart w:id="27" w:name="conclusion"/>
    <w:p>
      <w:pPr>
        <w:pStyle w:val="Heading2"/>
      </w:pPr>
      <w:r>
        <w:t xml:space="preserve">Conclusion</w:t>
      </w:r>
    </w:p>
    <w:p>
      <w:pPr>
        <w:pStyle w:val="FirstParagraph"/>
      </w:pPr>
      <w:r>
        <w:t xml:space="preserve">The role of the videographer in</w:t>
      </w:r>
      <w:r>
        <w:t xml:space="preserve"> </w:t>
      </w:r>
      <w:r>
        <w:rPr>
          <w:bCs/>
          <w:b/>
        </w:rPr>
        <w:t xml:space="preserve">Russia Moscow</w:t>
      </w:r>
      <w:r>
        <w:t xml:space="preserve"> </w:t>
      </w:r>
      <w:r>
        <w:t xml:space="preserve">is a multifaceted one, shaped by historical legacies, technological innovation, and evolving societal norms. This Literature Review has highlighted key themes—including education pathways, ethical challenges, and political influences—while identifying areas for deeper exploration. As Moscow continues to grow as a global media center, understanding the unique dynamics of videography in this context is essential for both practitioners and scholars. Future studies should prioritize interdisciplinary approaches that bridge media theory with local case studies to enrich the field of</w:t>
      </w:r>
      <w:r>
        <w:t xml:space="preserve"> </w:t>
      </w:r>
      <w:r>
        <w:rPr>
          <w:bCs/>
          <w:b/>
        </w:rPr>
        <w:t xml:space="preserve">Videographer</w:t>
      </w:r>
      <w:r>
        <w:t xml:space="preserve"> </w:t>
      </w:r>
      <w:r>
        <w:t xml:space="preserve">research in</w:t>
      </w:r>
      <w:r>
        <w:t xml:space="preserve"> </w:t>
      </w:r>
      <w:r>
        <w:rPr>
          <w:bCs/>
          <w:b/>
        </w:rPr>
        <w:t xml:space="preserve">Russia Moscow</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Russia Moscow</dc:title>
  <dc:creator/>
  <dc:language>en</dc:language>
  <cp:keywords/>
  <dcterms:created xsi:type="dcterms:W3CDTF">2026-07-21T14:52:20Z</dcterms:created>
  <dcterms:modified xsi:type="dcterms:W3CDTF">2026-07-21T14:52:20Z</dcterms:modified>
</cp:coreProperties>
</file>

<file path=docProps/custom.xml><?xml version="1.0" encoding="utf-8"?>
<Properties xmlns="http://schemas.openxmlformats.org/officeDocument/2006/custom-properties" xmlns:vt="http://schemas.openxmlformats.org/officeDocument/2006/docPropsVTypes"/>
</file>