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Uganda</w:t>
      </w:r>
      <w:r>
        <w:t xml:space="preserve"> </w:t>
      </w:r>
      <w:r>
        <w:t xml:space="preserve">Kampala</w:t>
      </w:r>
    </w:p>
    <w:bookmarkStart w:id="27" w:name="X566c435f793e614eda70ad0b68f3163090d08b6"/>
    <w:p>
      <w:pPr>
        <w:pStyle w:val="Heading1"/>
      </w:pPr>
      <w:r>
        <w:t xml:space="preserve">Literature Review: The Role of Videographers in Uganda Kampala</w:t>
      </w:r>
    </w:p>
    <w:p>
      <w:pPr>
        <w:pStyle w:val="FirstParagraph"/>
      </w:pPr>
      <w:r>
        <w:rPr>
          <w:bCs/>
          <w:b/>
        </w:rPr>
        <w:t xml:space="preserve">Literature Review:</w:t>
      </w:r>
      <w:r>
        <w:t xml:space="preserve"> </w:t>
      </w:r>
      <w:r>
        <w:t xml:space="preserve">This document explores the evolving role of videographers in the context of Uganda’s capital city, Kampala. As a hub for media production, technology adoption, and cultural expression, Kampala has positioned itself as a dynamic environment for videographers to thrive. The study draws on existing scholarly works, industry reports, and case studies to analyze how videographers in Kampala contribute to local narratives, economic growth, and social development.</w:t>
      </w:r>
    </w:p>
    <w:bookmarkStart w:id="20" w:name="introduction"/>
    <w:p>
      <w:pPr>
        <w:pStyle w:val="Heading2"/>
      </w:pPr>
      <w:r>
        <w:t xml:space="preserve">Introduction</w:t>
      </w:r>
    </w:p>
    <w:p>
      <w:pPr>
        <w:pStyle w:val="FirstParagraph"/>
      </w:pPr>
      <w:r>
        <w:rPr>
          <w:bCs/>
          <w:b/>
        </w:rPr>
        <w:t xml:space="preserve">Videographer</w:t>
      </w:r>
      <w:r>
        <w:t xml:space="preserve"> </w:t>
      </w:r>
      <w:r>
        <w:t xml:space="preserve">is a term that encapsulates both professionals and enthusiasts engaged in capturing visual storytelling through video. In Uganda’s capital, Kampala—a city characterized by rapid urbanization, cultural diversity, and increasing access to digital tools—videographers have become pivotal in shaping media landscapes. This literature review examines the intersection of videography as a profession with the socio-economic and technological dynamics of Kampala.</w:t>
      </w:r>
    </w:p>
    <w:bookmarkEnd w:id="20"/>
    <w:bookmarkStart w:id="21" w:name="X1e25dd648bcff105d0440c051a89124c359a3b6"/>
    <w:p>
      <w:pPr>
        <w:pStyle w:val="Heading2"/>
      </w:pPr>
      <w:r>
        <w:t xml:space="preserve">Historical Context of Videography in Uganda</w:t>
      </w:r>
    </w:p>
    <w:p>
      <w:pPr>
        <w:pStyle w:val="FirstParagraph"/>
      </w:pPr>
      <w:r>
        <w:t xml:space="preserve">The history of videography in Uganda is deeply intertwined with national development and media evolution. Prior to the 1990s, film production was largely confined to state-controlled institutions, with limited opportunities for independent creators. However, the advent of digital cameras and editing software democratized access to video production. Kampala emerged as a focal point for this shift, hosting early adopters who experimented with documentary filmmaking and event videography.</w:t>
      </w:r>
    </w:p>
    <w:p>
      <w:pPr>
        <w:pStyle w:val="BodyText"/>
      </w:pPr>
      <w:r>
        <w:t xml:space="preserve">Scholarly works such as</w:t>
      </w:r>
      <w:r>
        <w:t xml:space="preserve"> </w:t>
      </w:r>
      <w:r>
        <w:rPr>
          <w:iCs/>
          <w:i/>
        </w:rPr>
        <w:t xml:space="preserve">“Media Evolution in East Africa”</w:t>
      </w:r>
      <w:r>
        <w:t xml:space="preserve"> </w:t>
      </w:r>
      <w:r>
        <w:t xml:space="preserve">(Kamara, 2015) highlight how Uganda’s media environment began to open up in the post-dictatorship era, enabling local videographers to document cultural practices, political movements, and community stories. This period laid the foundation for Kampala-based videographers to establish themselves as key players in regional media networks.</w:t>
      </w:r>
    </w:p>
    <w:bookmarkEnd w:id="21"/>
    <w:bookmarkStart w:id="22" w:name="X6986ff686ebeffff4ae93c1a145c59594878e77"/>
    <w:p>
      <w:pPr>
        <w:pStyle w:val="Heading2"/>
      </w:pPr>
      <w:r>
        <w:t xml:space="preserve">Current Landscape of Videography in Kampala</w:t>
      </w:r>
    </w:p>
    <w:p>
      <w:pPr>
        <w:pStyle w:val="FirstParagraph"/>
      </w:pPr>
      <w:r>
        <w:t xml:space="preserve">Today, Kampala is a vibrant ecosystem for videographers, driven by factors such as urbanization, social media proliferation, and the rise of content-driven economies. According to a 2023 report by the Uganda Communications Commission (</w:t>
      </w:r>
      <w:r>
        <w:rPr>
          <w:bCs/>
          <w:b/>
        </w:rPr>
        <w:t xml:space="preserve">UCC</w:t>
      </w:r>
      <w:r>
        <w:t xml:space="preserve">), over 60% of Ugandans access the internet via mobile devices, creating immense demand for video content tailored to local audiences.</w:t>
      </w:r>
    </w:p>
    <w:p>
      <w:pPr>
        <w:pStyle w:val="BodyText"/>
      </w:pPr>
      <w:r>
        <w:t xml:space="preserve">Videographers in Kampala operate across multiple domains, including corporate video production, wedding cinematography, educational content creation, and social advocacy. Platforms like YouTube and TikTok have amplified the visibility of independent videographers who blend traditional Ugandan storytelling techniques with modern editing styles. For instance, a 2021 case study by</w:t>
      </w:r>
      <w:r>
        <w:t xml:space="preserve"> </w:t>
      </w:r>
      <w:r>
        <w:rPr>
          <w:iCs/>
          <w:i/>
        </w:rPr>
        <w:t xml:space="preserve">Journal of African Media Studies</w:t>
      </w:r>
      <w:r>
        <w:t xml:space="preserve"> </w:t>
      </w:r>
      <w:r>
        <w:t xml:space="preserve">noted that Kampala-based creators are increasingly using video to promote local businesses and cultural heritage, contributing to the city’s economic resilience.</w:t>
      </w:r>
    </w:p>
    <w:bookmarkEnd w:id="22"/>
    <w:bookmarkStart w:id="23" w:name="Xc0a15c0ec265aeef01afc1e8c86f9ab89d63468"/>
    <w:p>
      <w:pPr>
        <w:pStyle w:val="Heading2"/>
      </w:pPr>
      <w:r>
        <w:t xml:space="preserve">Challenges Faced by Videographers in Kampala</w:t>
      </w:r>
    </w:p>
    <w:p>
      <w:pPr>
        <w:pStyle w:val="FirstParagraph"/>
      </w:pPr>
      <w:r>
        <w:t xml:space="preserve">The growth of videography in Kampala is not without challenges. Limited access to high-end equipment, inconsistent payment structures for freelance work, and competition from smartphone-based content creators pose significant hurdles. A 2022 survey conducted by the Uganda Association of Media Practitioners (</w:t>
      </w:r>
      <w:r>
        <w:rPr>
          <w:bCs/>
          <w:b/>
        </w:rPr>
        <w:t xml:space="preserve">UAMP</w:t>
      </w:r>
      <w:r>
        <w:t xml:space="preserve">) revealed that 78% of videographers in Kampala face financial instability due to fluctuating demand and underpayment for services.</w:t>
      </w:r>
    </w:p>
    <w:p>
      <w:pPr>
        <w:pStyle w:val="BodyText"/>
      </w:pPr>
      <w:r>
        <w:t xml:space="preserve">Additionally, the lack of formal training programs for videography in Ugandan universities has left many professionals relying on self-taught skills or informal workshops. This gap has sparked initiatives like the</w:t>
      </w:r>
      <w:r>
        <w:t xml:space="preserve"> </w:t>
      </w:r>
      <w:r>
        <w:rPr>
          <w:bCs/>
          <w:b/>
        </w:rPr>
        <w:t xml:space="preserve">Kampala Video Academy</w:t>
      </w:r>
      <w:r>
        <w:t xml:space="preserve">, a non-profit organization offering affordable courses in cinematography and editing to aspiring videographers.</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Kampala’s videography sector is ripe for innovation. The city’s proximity to regional markets in East Africa offers opportunities for cross-border collaborations, while its diverse cultural landscape provides rich content material. For example, videographers are leveraging the popularity of Ugandan music genres like Afrobeat and Nkanda to produce visually compelling videos that resonate with both local and international audiences.</w:t>
      </w:r>
    </w:p>
    <w:p>
      <w:pPr>
        <w:pStyle w:val="BodyText"/>
      </w:pPr>
      <w:r>
        <w:t xml:space="preserve">Moreover, the rise of e-learning platforms has enabled videographers in Kampala to expand their reach beyond physical locations. A 2023 study by the African Institute for Development Policy (</w:t>
      </w:r>
      <w:r>
        <w:rPr>
          <w:bCs/>
          <w:b/>
        </w:rPr>
        <w:t xml:space="preserve">AIDP</w:t>
      </w:r>
      <w:r>
        <w:t xml:space="preserve">) found that 45% of Ugandan videographers now offer online editing services or virtual consultations, capitalizing on the growing demand for remote work solutions.</w:t>
      </w:r>
    </w:p>
    <w:bookmarkEnd w:id="24"/>
    <w:bookmarkStart w:id="25" w:name="social-impact-of-videography-in-kampala"/>
    <w:p>
      <w:pPr>
        <w:pStyle w:val="Heading2"/>
      </w:pPr>
      <w:r>
        <w:t xml:space="preserve">Social Impact of Videography in Kampala</w:t>
      </w:r>
    </w:p>
    <w:p>
      <w:pPr>
        <w:pStyle w:val="FirstParagraph"/>
      </w:pPr>
      <w:r>
        <w:t xml:space="preserve">Videographers in Kampala play a critical role in preserving and promoting Ugandan culture. Through documentaries and short films, they document historical events, traditional practices, and community struggles. For instance, the</w:t>
      </w:r>
      <w:r>
        <w:t xml:space="preserve"> </w:t>
      </w:r>
      <w:r>
        <w:rPr>
          <w:bCs/>
          <w:b/>
        </w:rPr>
        <w:t xml:space="preserve">Kampala Documentary Collective</w:t>
      </w:r>
      <w:r>
        <w:t xml:space="preserve"> </w:t>
      </w:r>
      <w:r>
        <w:t xml:space="preserve">has produced award-winning works that highlight issues such as gender inequality and urban poverty.</w:t>
      </w:r>
    </w:p>
    <w:p>
      <w:pPr>
        <w:pStyle w:val="BodyText"/>
      </w:pPr>
      <w:r>
        <w:t xml:space="preserve">Furthermore, videographers are instrumental in advocacy efforts. During the 2021 protests against proposed anti-protest laws, independent videographers captured footage that was shared globally, amplifying calls for social justice. This underscores the power of video as a tool for awareness and change in Kampala’s socio-political context.</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videographers in Uganda’s Kampala reveals a profession at the crossroads of tradition and technology, local needs, and global trends. As the city continues to grow, so too will the demand for skilled videographers who can navigate its unique cultural and economic terrain. Future research should focus on policy interventions to support formal training programs and ethical standards in videography, ensuring that this field contributes sustainably to Kampala’s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Videographers in Uganda Kampala</dc:title>
  <dc:creator/>
  <dc:language>en</dc:language>
  <cp:keywords/>
  <dcterms:created xsi:type="dcterms:W3CDTF">2026-07-23T17:18:02Z</dcterms:created>
  <dcterms:modified xsi:type="dcterms:W3CDTF">2026-07-23T17:18:02Z</dcterms:modified>
</cp:coreProperties>
</file>

<file path=docProps/custom.xml><?xml version="1.0" encoding="utf-8"?>
<Properties xmlns="http://schemas.openxmlformats.org/officeDocument/2006/custom-properties" xmlns:vt="http://schemas.openxmlformats.org/officeDocument/2006/docPropsVTypes"/>
</file>