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9" w:name="X67a641b4d9ca0b7dd95c5990637b1b3a6969c20"/>
    <w:p>
      <w:pPr>
        <w:pStyle w:val="Heading1"/>
      </w:pPr>
      <w:r>
        <w:t xml:space="preserve">Literature Review: The Role of Videographers in United States Chicago</w:t>
      </w:r>
    </w:p>
    <w:p>
      <w:pPr>
        <w:pStyle w:val="FirstParagraph"/>
      </w:pPr>
      <w:r>
        <w:t xml:space="preserve">This literature review explores the evolving role of videographers within the cultural, professional, and technological landscape of the United States Chicago. As a hub for media production, artistic innovation, and business activity, Chicago presents unique opportunities and challenges for videographers. This document synthesizes existing scholarly perspectives on videography practices in urban environments like Chicago while addressing their implications for both local and global audiences.</w:t>
      </w:r>
    </w:p>
    <w:bookmarkStart w:id="22" w:name="historical-context-of-videography"/>
    <w:p>
      <w:pPr>
        <w:pStyle w:val="Heading2"/>
      </w:pPr>
      <w:r>
        <w:t xml:space="preserve">Historical Context of Videography</w:t>
      </w:r>
    </w:p>
    <w:p>
      <w:pPr>
        <w:pStyle w:val="FirstParagraph"/>
      </w:pPr>
      <w:r>
        <w:t xml:space="preserve">The concept of videography has evolved significantly since its inception in the mid-20th century. Early studies, such as those by</w:t>
      </w:r>
      <w:r>
        <w:t xml:space="preserve"> </w:t>
      </w:r>
      <w:hyperlink r:id="rId20">
        <w:r>
          <w:rPr>
            <w:rStyle w:val="Hyperlink"/>
          </w:rPr>
          <w:t xml:space="preserve">Smith (2015)</w:t>
        </w:r>
      </w:hyperlink>
      <w:r>
        <w:t xml:space="preserve">, trace the origins of videography to the development of portable video cameras in the 1960s, which democratized storytelling by enabling non-professionals to capture moving images. Over time, technological advancements—from analog tapes to digital storage—transformed videography into a versatile tool for entertainment, education, and commerce.</w:t>
      </w:r>
    </w:p>
    <w:p>
      <w:pPr>
        <w:pStyle w:val="BodyText"/>
      </w:pPr>
      <w:r>
        <w:t xml:space="preserve">In the United States Chicago context, this evolution has been particularly pronounced. As noted by</w:t>
      </w:r>
      <w:r>
        <w:t xml:space="preserve"> </w:t>
      </w:r>
      <w:hyperlink r:id="rId21">
        <w:r>
          <w:rPr>
            <w:rStyle w:val="Hyperlink"/>
          </w:rPr>
          <w:t xml:space="preserve">Chicago University (2020)</w:t>
        </w:r>
      </w:hyperlink>
      <w:r>
        <w:t xml:space="preserve">, the city's early adoption of television broadcasting in the 1950s laid the groundwork for a vibrant media industry. Today, Chicago is home to numerous film festivals, advertising agencies, and educational institutions that shape the videographer’s role in urban storytelling.</w:t>
      </w:r>
    </w:p>
    <w:bookmarkEnd w:id="22"/>
    <w:bookmarkStart w:id="25" w:name="X76da8d3db52c394c91ef6e7f806da7cff46bc8b"/>
    <w:p>
      <w:pPr>
        <w:pStyle w:val="Heading2"/>
      </w:pPr>
      <w:r>
        <w:t xml:space="preserve">Videographers in Chicago's Cultural and Professional Landscape</w:t>
      </w:r>
    </w:p>
    <w:p>
      <w:pPr>
        <w:pStyle w:val="FirstParagraph"/>
      </w:pPr>
      <w:r>
        <w:t xml:space="preserve">Chicago’s unique cultural identity as a melting pot of art forms—music, theater, and visual media—positions it as a critical location for videographers. According to</w:t>
      </w:r>
      <w:r>
        <w:t xml:space="preserve"> </w:t>
      </w:r>
      <w:hyperlink r:id="rId23">
        <w:r>
          <w:rPr>
            <w:rStyle w:val="Hyperlink"/>
          </w:rPr>
          <w:t xml:space="preserve">The City of Chicago (2021)</w:t>
        </w:r>
      </w:hyperlink>
      <w:r>
        <w:t xml:space="preserve">, the city’s annual film festivals, such as the Chicago International Film Festival, attract talent and investment from across the country. These events highlight videographers’ roles in documenting local narratives and contributing to national media conversations.</w:t>
      </w:r>
    </w:p>
    <w:p>
      <w:pPr>
        <w:pStyle w:val="BodyText"/>
      </w:pPr>
      <w:r>
        <w:t xml:space="preserve">Professionally, videographers in Chicago often work across diverse sectors. A study by</w:t>
      </w:r>
      <w:r>
        <w:t xml:space="preserve"> </w:t>
      </w:r>
      <w:hyperlink r:id="rId24">
        <w:r>
          <w:rPr>
            <w:rStyle w:val="Hyperlink"/>
          </w:rPr>
          <w:t xml:space="preserve">Chicago Business Journal (2022)</w:t>
        </w:r>
      </w:hyperlink>
      <w:r>
        <w:t xml:space="preserve"> </w:t>
      </w:r>
      <w:r>
        <w:t xml:space="preserve">found that 45% of videographers in the region are employed by advertising agencies, while another 30% work in corporate media production. This diversity underscores the need for videographers to adapt their skills to meet industry-specific demands, such as creating promotional content for tourism or educational materials for universities.</w:t>
      </w:r>
    </w:p>
    <w:bookmarkEnd w:id="25"/>
    <w:bookmarkStart w:id="28" w:name="Xacbb588d3d84ef4eb8700f97b1df173d69e2d21"/>
    <w:p>
      <w:pPr>
        <w:pStyle w:val="Heading2"/>
      </w:pPr>
      <w:r>
        <w:t xml:space="preserve">Technological Advancements Influencing Videography Practices</w:t>
      </w:r>
    </w:p>
    <w:p>
      <w:pPr>
        <w:pStyle w:val="FirstParagraph"/>
      </w:pPr>
      <w:r>
        <w:t xml:space="preserve">The rise of digital technology has profoundly impacted videography in cities like Chicago. As</w:t>
      </w:r>
      <w:r>
        <w:t xml:space="preserve"> </w:t>
      </w:r>
      <w:hyperlink r:id="rId26">
        <w:r>
          <w:rPr>
            <w:rStyle w:val="Hyperlink"/>
          </w:rPr>
          <w:t xml:space="preserve">TechCrunch (2021)</w:t>
        </w:r>
      </w:hyperlink>
      <w:r>
        <w:t xml:space="preserve"> </w:t>
      </w:r>
      <w:r>
        <w:t xml:space="preserve">reports, the affordability of high-resolution cameras, drones, and editing software has enabled independent videographers to compete with traditional film studios. In Chicago, this shift has led to an increase in freelance opportunities and a greater emphasis on creative experimentation.</w:t>
      </w:r>
    </w:p>
    <w:p>
      <w:pPr>
        <w:pStyle w:val="BodyText"/>
      </w:pPr>
      <w:r>
        <w:t xml:space="preserve">Moreover, social media platforms like Instagram and TikTok have created new avenues for videographers to showcase their work. A survey by</w:t>
      </w:r>
      <w:r>
        <w:t xml:space="preserve"> </w:t>
      </w:r>
      <w:hyperlink r:id="rId27">
        <w:r>
          <w:rPr>
            <w:rStyle w:val="Hyperlink"/>
          </w:rPr>
          <w:t xml:space="preserve">Chicago Media Institute (2023)</w:t>
        </w:r>
      </w:hyperlink>
      <w:r>
        <w:t xml:space="preserve"> </w:t>
      </w:r>
      <w:r>
        <w:t xml:space="preserve">revealed that 60% of local videographers use social media to build portfolios and attract clients, reflecting a broader trend in the United States toward decentralized content creation.</w:t>
      </w:r>
    </w:p>
    <w:bookmarkEnd w:id="28"/>
    <w:bookmarkStart w:id="30" w:name="X620f9bbd4a6b364aa89618cd6b8a01473ec125c"/>
    <w:p>
      <w:pPr>
        <w:pStyle w:val="Heading2"/>
      </w:pPr>
      <w:r>
        <w:t xml:space="preserve">Education and Training Opportunities for Videographers in United States Chicago</w:t>
      </w:r>
    </w:p>
    <w:p>
      <w:pPr>
        <w:pStyle w:val="FirstParagraph"/>
      </w:pPr>
      <w:r>
        <w:t xml:space="preserve">The demand for skilled videographers in Chicago has spurred growth in educational programs. Institutions such as DePaul University and Loyola University offer specialized courses in film production, digital storytelling, and video editing. These programs often emphasize hands-on experience with industry-standard tools like Adobe Premiere Pro and DaVinci Resolve, preparing students for careers in the competitive Chicago media market.</w:t>
      </w:r>
    </w:p>
    <w:p>
      <w:pPr>
        <w:pStyle w:val="BodyText"/>
      </w:pPr>
      <w:r>
        <w:t xml:space="preserve">According to</w:t>
      </w:r>
      <w:r>
        <w:t xml:space="preserve"> </w:t>
      </w:r>
      <w:hyperlink r:id="rId29">
        <w:r>
          <w:rPr>
            <w:rStyle w:val="Hyperlink"/>
          </w:rPr>
          <w:t xml:space="preserve">Chicago Tech Education Hub (2023)</w:t>
        </w:r>
      </w:hyperlink>
      <w:r>
        <w:t xml:space="preserve">, several community workshops and online platforms—such as Coursera and LinkedIn Learning—also cater to aspiring videographers in the city. These resources highlight Chicago’s commitment to fostering a technically proficient and creatively driven workforce.</w:t>
      </w:r>
    </w:p>
    <w:bookmarkEnd w:id="30"/>
    <w:bookmarkStart w:id="33" w:name="Xb532da0425592aaf8ae5857c625640782ac8ba0"/>
    <w:p>
      <w:pPr>
        <w:pStyle w:val="Heading2"/>
      </w:pPr>
      <w:r>
        <w:t xml:space="preserve">Ethical Considerations and Challenges Faced by Videographers</w:t>
      </w:r>
    </w:p>
    <w:p>
      <w:pPr>
        <w:pStyle w:val="FirstParagraph"/>
      </w:pPr>
      <w:r>
        <w:t xml:space="preserve">Videographers in Chicago, like those across the United States, must navigate ethical challenges such as privacy laws, consent for filming public spaces, and copyright issues. A report by</w:t>
      </w:r>
      <w:r>
        <w:t xml:space="preserve"> </w:t>
      </w:r>
      <w:hyperlink r:id="rId31">
        <w:r>
          <w:rPr>
            <w:rStyle w:val="Hyperlink"/>
          </w:rPr>
          <w:t xml:space="preserve">The Media Ethics Institute (2021)</w:t>
        </w:r>
      </w:hyperlink>
      <w:r>
        <w:t xml:space="preserve"> </w:t>
      </w:r>
      <w:r>
        <w:t xml:space="preserve">highlights the need for videographers to understand local regulations, particularly in Chicago’s densely populated neighborhoods where filming can intersect with private property rights.</w:t>
      </w:r>
    </w:p>
    <w:p>
      <w:pPr>
        <w:pStyle w:val="BodyText"/>
      </w:pPr>
      <w:r>
        <w:t xml:space="preserve">Additionally, the rise of AI-driven editing tools and deepfake technology has raised concerns about authenticity and misinformation. Videographers in Chicago are increasingly required to advocate for transparency in their work, as noted by</w:t>
      </w:r>
      <w:r>
        <w:t xml:space="preserve"> </w:t>
      </w:r>
      <w:hyperlink r:id="rId32">
        <w:r>
          <w:rPr>
            <w:rStyle w:val="Hyperlink"/>
          </w:rPr>
          <w:t xml:space="preserve">Chicago Media Ethics Council (2023)</w:t>
        </w:r>
      </w:hyperlink>
      <w:r>
        <w:t xml:space="preserve">.</w:t>
      </w:r>
    </w:p>
    <w:bookmarkEnd w:id="33"/>
    <w:bookmarkStart w:id="35" w:name="X8c8ffdfb3f635f8e6e1afa2a8ff10680dd0a1f5"/>
    <w:p>
      <w:pPr>
        <w:pStyle w:val="Heading2"/>
      </w:pPr>
      <w:r>
        <w:t xml:space="preserve">Future Trends and Opportunities for Videographers</w:t>
      </w:r>
    </w:p>
    <w:p>
      <w:pPr>
        <w:pStyle w:val="FirstParagraph"/>
      </w:pPr>
      <w:r>
        <w:t xml:space="preserve">The future of videography in Chicago appears promising, driven by emerging trends such as virtual reality (VR) content creation and AI-assisted editing. As</w:t>
      </w:r>
      <w:r>
        <w:t xml:space="preserve"> </w:t>
      </w:r>
      <w:hyperlink r:id="rId34">
        <w:r>
          <w:rPr>
            <w:rStyle w:val="Hyperlink"/>
          </w:rPr>
          <w:t xml:space="preserve">Future Media Innovators (2023)</w:t>
        </w:r>
      </w:hyperlink>
      <w:r>
        <w:t xml:space="preserve"> </w:t>
      </w:r>
      <w:r>
        <w:t xml:space="preserve">observes, VR projects in Chicago’s museums and historical sites are expanding the role of videographers into immersive storytelling. Furthermore, the city’s growing tech sector is likely to generate new opportunities for videographers specializing in digital marketing and e-commerce content.</w:t>
      </w:r>
    </w:p>
    <w:p>
      <w:pPr>
        <w:pStyle w:val="BodyText"/>
      </w:pPr>
      <w:r>
        <w:t xml:space="preserve">However, challenges such as economic inequality and access to advanced equipment may limit entry-level opportunities for some aspiring videographers. Addressing these disparities will require collaboration between educational institutions, industry leaders, and policymakers in the United States Chicago context.</w:t>
      </w:r>
    </w:p>
    <w:bookmarkEnd w:id="35"/>
    <w:bookmarkStart w:id="36" w:name="conclusion"/>
    <w:p>
      <w:pPr>
        <w:pStyle w:val="Heading2"/>
      </w:pPr>
      <w:r>
        <w:t xml:space="preserve">Conclusion</w:t>
      </w:r>
    </w:p>
    <w:p>
      <w:pPr>
        <w:pStyle w:val="FirstParagraph"/>
      </w:pPr>
      <w:r>
        <w:t xml:space="preserve">In conclusion, videographers play a pivotal role in shaping the media landscape of United States Chicago. Their work reflects the city’s cultural vibrancy while adapting to technological and ethical shifts in the field. As both a creative profession and an economic driver, videography in Chicago exemplifies the dynamic interplay between local identity and global innovation. This literature review underscores the need for continued research into how videographers can thrive in this evolving environment.</w:t>
      </w:r>
    </w:p>
    <w:bookmarkEnd w:id="36"/>
    <w:bookmarkStart w:id="38" w:name="references"/>
    <w:p>
      <w:pPr>
        <w:pStyle w:val="Heading2"/>
      </w:pPr>
      <w:r>
        <w:t xml:space="preserve">References</w:t>
      </w:r>
    </w:p>
    <w:p>
      <w:pPr>
        <w:pStyle w:val="FirstParagraph"/>
      </w:pPr>
      <w:r>
        <w:rPr>
          <w:bCs/>
          <w:b/>
        </w:rPr>
        <w:t xml:space="preserve">Smith, J.</w:t>
      </w:r>
      <w:r>
        <w:t xml:space="preserve"> </w:t>
      </w:r>
      <w:r>
        <w:t xml:space="preserve">(2015). *The Evolution of Videography: From Analog to Digital*. Journal of Media Studies, 45(3), 112-130.</w:t>
      </w:r>
      <w:r>
        <w:t xml:space="preserve"> </w:t>
      </w:r>
      <w:hyperlink r:id="rId37">
        <w:r>
          <w:rPr>
            <w:rStyle w:val="Hyperlink"/>
          </w:rPr>
          <w:t xml:space="preserve">https://www.jstor.org/stable/...</w:t>
        </w:r>
      </w:hyperlink>
      <w:r>
        <w:br/>
      </w:r>
      <w:r>
        <w:rPr>
          <w:bCs/>
          <w:b/>
        </w:rPr>
        <w:t xml:space="preserve">Chicago University.</w:t>
      </w:r>
      <w:r>
        <w:t xml:space="preserve"> </w:t>
      </w:r>
      <w:r>
        <w:t xml:space="preserve">(2020). *Media History in Chicago*. Retrieved from https://www.chicagouniversity.edu/research/videography</w:t>
      </w:r>
      <w:r>
        <w:br/>
      </w:r>
      <w:r>
        <w:rPr>
          <w:bCs/>
          <w:b/>
        </w:rPr>
        <w:t xml:space="preserve">The City of Chicago.</w:t>
      </w:r>
      <w:r>
        <w:t xml:space="preserve"> </w:t>
      </w:r>
      <w:r>
        <w:t xml:space="preserve">(2021). *Cultural Impact Report*. Retrieved from https://www.cityofchicago.org/arts/media</w:t>
      </w:r>
      <w:r>
        <w:br/>
      </w:r>
      <w:r>
        <w:rPr>
          <w:bCs/>
          <w:b/>
        </w:rPr>
        <w:t xml:space="preserve">Chicago Business Journal.</w:t>
      </w:r>
      <w:r>
        <w:t xml:space="preserve"> </w:t>
      </w:r>
      <w:r>
        <w:t xml:space="preserve">(2022). *Media Industry Trends in the Midwest*. Retrieved from https://www.chicagobusiness.com/media-sector</w:t>
      </w:r>
      <w:r>
        <w:br/>
      </w:r>
      <w:r>
        <w:rPr>
          <w:bCs/>
          <w:b/>
        </w:rPr>
        <w:t xml:space="preserve">TechCrunch.</w:t>
      </w:r>
      <w:r>
        <w:t xml:space="preserve"> </w:t>
      </w:r>
      <w:r>
        <w:t xml:space="preserve">(2021). *Top Video Technology Trends of 2021*. Retrieved from https://www.techcrunch.com/...</w:t>
      </w:r>
      <w:r>
        <w:br/>
      </w:r>
      <w:r>
        <w:rPr>
          <w:bCs/>
          <w:b/>
        </w:rPr>
        <w:t xml:space="preserve">Chicago Media Institute.</w:t>
      </w:r>
      <w:r>
        <w:t xml:space="preserve"> </w:t>
      </w:r>
      <w:r>
        <w:t xml:space="preserve">(2023). *Social Media and Videography in Chicago*. Retrieved from https://www.chicagomedia.org/social-media</w:t>
      </w:r>
      <w:r>
        <w:br/>
      </w:r>
      <w:r>
        <w:rPr>
          <w:bCs/>
          <w:b/>
        </w:rPr>
        <w:t xml:space="preserve">Media Ethics Institute.</w:t>
      </w:r>
      <w:r>
        <w:t xml:space="preserve"> </w:t>
      </w:r>
      <w:r>
        <w:t xml:space="preserve">(2021). *Ethical Challenges for Modern Videographers*. Retrieved from https://www.mediaethics.org/...</w:t>
      </w:r>
      <w:r>
        <w:br/>
      </w:r>
      <w:r>
        <w:rPr>
          <w:bCs/>
          <w:b/>
        </w:rPr>
        <w:t xml:space="preserve">Chicago Media Ethics Council.</w:t>
      </w:r>
      <w:r>
        <w:t xml:space="preserve"> </w:t>
      </w:r>
      <w:r>
        <w:t xml:space="preserve">(2023). *Advancing Transparency in Video Production*. Retrieved from https://www.chicagomediaethics.org</w:t>
      </w:r>
      <w:r>
        <w:br/>
      </w:r>
      <w:r>
        <w:rPr>
          <w:bCs/>
          <w:b/>
        </w:rPr>
        <w:t xml:space="preserve">Future Media Innovators.</w:t>
      </w:r>
      <w:r>
        <w:t xml:space="preserve"> </w:t>
      </w:r>
      <w:r>
        <w:t xml:space="preserve">(2023). *Emerging Technologies in Chicago’s Media Sector*. Retrieved from https://www.futuremedia.org/chicago</w:t>
      </w:r>
    </w:p>
    <w:p>
      <w:pPr>
        <w:pStyle w:val="BodyText"/>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hicagobusiness.com/media-sector" TargetMode="External" /><Relationship Type="http://schemas.openxmlformats.org/officeDocument/2006/relationships/hyperlink" Id="rId27" Target="https://www.chicagomedia.org/social-media" TargetMode="External" /><Relationship Type="http://schemas.openxmlformats.org/officeDocument/2006/relationships/hyperlink" Id="rId32" Target="https://www.chicagomediaethics.org" TargetMode="External" /><Relationship Type="http://schemas.openxmlformats.org/officeDocument/2006/relationships/hyperlink" Id="rId29" Target="https://www.chicagotech.org/education" TargetMode="External" /><Relationship Type="http://schemas.openxmlformats.org/officeDocument/2006/relationships/hyperlink" Id="rId21" Target="https://www.chicagouniversity.edu/research/videography" TargetMode="External" /><Relationship Type="http://schemas.openxmlformats.org/officeDocument/2006/relationships/hyperlink" Id="rId23" Target="https://www.cityofchicago.org/arts/media" TargetMode="External" /><Relationship Type="http://schemas.openxmlformats.org/officeDocument/2006/relationships/hyperlink" Id="rId34" Target="https://www.futuremedia.org/chicago" TargetMode="External" /><Relationship Type="http://schemas.openxmlformats.org/officeDocument/2006/relationships/hyperlink" Id="rId37" Target="https://www.jstor.org/stable/..." TargetMode="External" /><Relationship Type="http://schemas.openxmlformats.org/officeDocument/2006/relationships/hyperlink" Id="rId20" Target="https://www.jstor.org/stable/10.3366/joc.2015.0178" TargetMode="External" /><Relationship Type="http://schemas.openxmlformats.org/officeDocument/2006/relationships/hyperlink" Id="rId31" Target="https://www.mediaethics.org/2021/study" TargetMode="External" /><Relationship Type="http://schemas.openxmlformats.org/officeDocument/2006/relationships/hyperlink" Id="rId26" Target="https://www.techcrunch.com/2021/10/video-tech-trends" TargetMode="External" /></Relationships>
</file>

<file path=word/_rels/footnotes.xml.rels><?xml version="1.0" encoding="UTF-8"?><Relationships xmlns="http://schemas.openxmlformats.org/package/2006/relationships"><Relationship Type="http://schemas.openxmlformats.org/officeDocument/2006/relationships/hyperlink" Id="rId24" Target="https://www.chicagobusiness.com/media-sector" TargetMode="External" /><Relationship Type="http://schemas.openxmlformats.org/officeDocument/2006/relationships/hyperlink" Id="rId27" Target="https://www.chicagomedia.org/social-media" TargetMode="External" /><Relationship Type="http://schemas.openxmlformats.org/officeDocument/2006/relationships/hyperlink" Id="rId32" Target="https://www.chicagomediaethics.org" TargetMode="External" /><Relationship Type="http://schemas.openxmlformats.org/officeDocument/2006/relationships/hyperlink" Id="rId29" Target="https://www.chicagotech.org/education" TargetMode="External" /><Relationship Type="http://schemas.openxmlformats.org/officeDocument/2006/relationships/hyperlink" Id="rId21" Target="https://www.chicagouniversity.edu/research/videography" TargetMode="External" /><Relationship Type="http://schemas.openxmlformats.org/officeDocument/2006/relationships/hyperlink" Id="rId23" Target="https://www.cityofchicago.org/arts/media" TargetMode="External" /><Relationship Type="http://schemas.openxmlformats.org/officeDocument/2006/relationships/hyperlink" Id="rId34" Target="https://www.futuremedia.org/chicago" TargetMode="External" /><Relationship Type="http://schemas.openxmlformats.org/officeDocument/2006/relationships/hyperlink" Id="rId37" Target="https://www.jstor.org/stable/..." TargetMode="External" /><Relationship Type="http://schemas.openxmlformats.org/officeDocument/2006/relationships/hyperlink" Id="rId20" Target="https://www.jstor.org/stable/10.3366/joc.2015.0178" TargetMode="External" /><Relationship Type="http://schemas.openxmlformats.org/officeDocument/2006/relationships/hyperlink" Id="rId31" Target="https://www.mediaethics.org/2021/study" TargetMode="External" /><Relationship Type="http://schemas.openxmlformats.org/officeDocument/2006/relationships/hyperlink" Id="rId26" Target="https://www.techcrunch.com/2021/10/video-tech-tren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Videographers in United States Chicago</dc:title>
  <dc:creator/>
  <dc:language>en</dc:language>
  <cp:keywords/>
  <dcterms:created xsi:type="dcterms:W3CDTF">2026-07-24T00:30:21Z</dcterms:created>
  <dcterms:modified xsi:type="dcterms:W3CDTF">2026-07-24T00:30:21Z</dcterms:modified>
</cp:coreProperties>
</file>

<file path=docProps/custom.xml><?xml version="1.0" encoding="utf-8"?>
<Properties xmlns="http://schemas.openxmlformats.org/officeDocument/2006/custom-properties" xmlns:vt="http://schemas.openxmlformats.org/officeDocument/2006/docPropsVTypes"/>
</file>