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Videographers</w:t>
      </w:r>
      <w:r>
        <w:t xml:space="preserve"> </w:t>
      </w:r>
      <w:r>
        <w:t xml:space="preserve">in</w:t>
      </w:r>
      <w:r>
        <w:t xml:space="preserve"> </w:t>
      </w:r>
      <w:r>
        <w:t xml:space="preserve">Zimbabwe</w:t>
      </w:r>
      <w:r>
        <w:t xml:space="preserve"> </w:t>
      </w:r>
      <w:r>
        <w:t xml:space="preserve">Harare</w:t>
      </w:r>
    </w:p>
    <w:bookmarkStart w:id="27" w:name="Xd8bdc8e797a7719d98b73c20a766239e16c3cd2"/>
    <w:p>
      <w:pPr>
        <w:pStyle w:val="Heading1"/>
      </w:pPr>
      <w:r>
        <w:t xml:space="preserve">Literature Review on Videographers in Zimbabwe Harare</w:t>
      </w:r>
    </w:p>
    <w:p>
      <w:pPr>
        <w:pStyle w:val="FirstParagraph"/>
      </w:pPr>
      <w:r>
        <w:rPr>
          <w:bCs/>
          <w:b/>
        </w:rPr>
        <w:t xml:space="preserve">Literature Review:</w:t>
      </w:r>
      <w:r>
        <w:t xml:space="preserve"> </w:t>
      </w:r>
      <w:r>
        <w:t xml:space="preserve">The field of videography has evolved significantly over the past decade, with increasing emphasis on its role in documentation, storytelling, and cultural preservation. In urban centers like</w:t>
      </w:r>
      <w:r>
        <w:t xml:space="preserve"> </w:t>
      </w:r>
      <w:r>
        <w:rPr>
          <w:bCs/>
          <w:b/>
        </w:rPr>
        <w:t xml:space="preserve">Zimbabwe Harare</w:t>
      </w:r>
      <w:r>
        <w:t xml:space="preserve">, videographers play a pivotal role in capturing socio-economic dynamics, political events, and cultural heritage. This literature review synthesizes existing scholarly works and industry insights to explore the unique challenges and opportunities faced by videographers in Zimbabwe’s capital city.</w:t>
      </w:r>
    </w:p>
    <w:bookmarkStart w:id="20" w:name="X8ebf6946777ee2abef3f0d9cd807170bc34c566"/>
    <w:p>
      <w:pPr>
        <w:pStyle w:val="Heading2"/>
      </w:pPr>
      <w:r>
        <w:t xml:space="preserve">The Role of Videographers in Zimbabwe Harare</w:t>
      </w:r>
    </w:p>
    <w:p>
      <w:pPr>
        <w:pStyle w:val="FirstParagraph"/>
      </w:pPr>
      <w:r>
        <w:rPr>
          <w:bCs/>
          <w:b/>
        </w:rPr>
        <w:t xml:space="preserve">Videographer</w:t>
      </w:r>
      <w:r>
        <w:t xml:space="preserve">s in</w:t>
      </w:r>
      <w:r>
        <w:t xml:space="preserve"> </w:t>
      </w:r>
      <w:r>
        <w:rPr>
          <w:bCs/>
          <w:b/>
        </w:rPr>
        <w:t xml:space="preserve">Zimbabwe Harare</w:t>
      </w:r>
      <w:r>
        <w:t xml:space="preserve"> </w:t>
      </w:r>
      <w:r>
        <w:t xml:space="preserve">are not merely content creators but also cultural archivists. Their work spans diverse domains, including journalism, corporate communications, event coverage, and social media content production. According to a 2021 report by the Zimbabwe Media Association (ZMA), Harare-based videographers contribute significantly to local media outlets such as</w:t>
      </w:r>
      <w:r>
        <w:t xml:space="preserve"> </w:t>
      </w:r>
      <w:r>
        <w:rPr>
          <w:iCs/>
          <w:i/>
        </w:rPr>
        <w:t xml:space="preserve">NewsDay</w:t>
      </w:r>
      <w:r>
        <w:t xml:space="preserve"> </w:t>
      </w:r>
      <w:r>
        <w:t xml:space="preserve">and</w:t>
      </w:r>
      <w:r>
        <w:t xml:space="preserve"> </w:t>
      </w:r>
      <w:r>
        <w:rPr>
          <w:iCs/>
          <w:i/>
        </w:rPr>
        <w:t xml:space="preserve">The Herald</w:t>
      </w:r>
      <w:r>
        <w:t xml:space="preserve">, providing visual narratives that complement written reports. This aligns with global trends where multimedia journalism is increasingly prioritized for engaging audiences.</w:t>
      </w:r>
    </w:p>
    <w:p>
      <w:pPr>
        <w:pStyle w:val="BodyText"/>
      </w:pPr>
      <w:r>
        <w:t xml:space="preserve">In addition, independent videographers in Harare have gained prominence through platforms like YouTube and TikTok, leveraging digital tools to document community stories, political activism, and everyday life. A study by Mhlanga (2022) highlights how these creators use affordable technology to bridge the gap between formal media and grassroots storytelling in Zimbabwe.</w:t>
      </w:r>
    </w:p>
    <w:bookmarkEnd w:id="20"/>
    <w:bookmarkStart w:id="21" w:name="X61c7fdb3b0acf506d098bc96baf65a30500d873"/>
    <w:p>
      <w:pPr>
        <w:pStyle w:val="Heading2"/>
      </w:pPr>
      <w:r>
        <w:t xml:space="preserve">Challenges Facing Videographers in Zimbabwe Harare</w:t>
      </w:r>
    </w:p>
    <w:p>
      <w:pPr>
        <w:pStyle w:val="FirstParagraph"/>
      </w:pPr>
      <w:r>
        <w:t xml:space="preserve">The landscape for</w:t>
      </w:r>
      <w:r>
        <w:t xml:space="preserve"> </w:t>
      </w:r>
      <w:r>
        <w:rPr>
          <w:bCs/>
          <w:b/>
        </w:rPr>
        <w:t xml:space="preserve">Videographer</w:t>
      </w:r>
      <w:r>
        <w:t xml:space="preserve">s in</w:t>
      </w:r>
      <w:r>
        <w:t xml:space="preserve"> </w:t>
      </w:r>
      <w:r>
        <w:rPr>
          <w:bCs/>
          <w:b/>
        </w:rPr>
        <w:t xml:space="preserve">Zimbabwe Harare</w:t>
      </w:r>
      <w:r>
        <w:t xml:space="preserve"> </w:t>
      </w:r>
      <w:r>
        <w:t xml:space="preserve">is marked by both opportunities and constraints. One major challenge is the lack of formal training programs tailored to the specific needs of videography. While institutions like the University of Zimbabwe offer media studies, few integrate hands-on videography training into their curricula (Chigwanda &amp; Makarau, 2023). This gap has led to a reliance on self-taught professionals or international certifications, which may not align with local market demands.</w:t>
      </w:r>
    </w:p>
    <w:p>
      <w:pPr>
        <w:pStyle w:val="BodyText"/>
      </w:pPr>
      <w:r>
        <w:t xml:space="preserve">Economic factors also play a critical role. The Zimbabwean economy’s volatility impacts the purchasing power of clients and videographers alike. High inflation rates since 2019 have made equipment procurement difficult, as imported cameras and drones remain prohibitively expensive (Zimbabwe Inflation Monitor, 2023). Furthermore, competition from low-cost freelance services has driven down rates for professional videographers in Harare.</w:t>
      </w:r>
    </w:p>
    <w:bookmarkEnd w:id="21"/>
    <w:bookmarkStart w:id="22" w:name="trends-and-innovations-in-videography"/>
    <w:p>
      <w:pPr>
        <w:pStyle w:val="Heading2"/>
      </w:pPr>
      <w:r>
        <w:t xml:space="preserve">Trends and Innovations in Videography</w:t>
      </w:r>
    </w:p>
    <w:p>
      <w:pPr>
        <w:pStyle w:val="FirstParagraph"/>
      </w:pPr>
      <w:r>
        <w:t xml:space="preserve">The advent of smartphone cameras with 4K resolution has democratized videography in</w:t>
      </w:r>
      <w:r>
        <w:t xml:space="preserve"> </w:t>
      </w:r>
      <w:r>
        <w:rPr>
          <w:bCs/>
          <w:b/>
        </w:rPr>
        <w:t xml:space="preserve">Zimbabwe Harare</w:t>
      </w:r>
      <w:r>
        <w:t xml:space="preserve">, enabling aspiring creators to enter the field without significant capital investment. This shift is reflected in the rise of micro-influencers who produce short-form content for local and international audiences. However, this accessibility also raises concerns about professional standards and ethical practices.</w:t>
      </w:r>
    </w:p>
    <w:p>
      <w:pPr>
        <w:pStyle w:val="BodyText"/>
      </w:pPr>
      <w:r>
        <w:t xml:space="preserve">Tech-savvy videographers are increasingly adopting tools like drones for aerial footage and AI-powered editing software to streamline workflows. A 2023 survey by the Harare Creative Industry Network (HCIN) found that 70% of local videographers now use digital editing platforms such as Adobe Premiere Pro and DaVinci Resolve, underscoring the growing integration of global tools into local practice.</w:t>
      </w:r>
    </w:p>
    <w:bookmarkEnd w:id="22"/>
    <w:bookmarkStart w:id="23" w:name="cultural-and-political-contexts"/>
    <w:p>
      <w:pPr>
        <w:pStyle w:val="Heading2"/>
      </w:pPr>
      <w:r>
        <w:t xml:space="preserve">Cultural and Political Contexts</w:t>
      </w:r>
    </w:p>
    <w:p>
      <w:pPr>
        <w:pStyle w:val="FirstParagraph"/>
      </w:pPr>
      <w:r>
        <w:t xml:space="preserve">The role of</w:t>
      </w:r>
      <w:r>
        <w:t xml:space="preserve"> </w:t>
      </w:r>
      <w:r>
        <w:rPr>
          <w:bCs/>
          <w:b/>
        </w:rPr>
        <w:t xml:space="preserve">Videographer</w:t>
      </w:r>
      <w:r>
        <w:t xml:space="preserve">s in</w:t>
      </w:r>
      <w:r>
        <w:t xml:space="preserve"> </w:t>
      </w:r>
      <w:r>
        <w:rPr>
          <w:bCs/>
          <w:b/>
        </w:rPr>
        <w:t xml:space="preserve">Zimbabwe Harare</w:t>
      </w:r>
      <w:r>
        <w:t xml:space="preserve"> </w:t>
      </w:r>
      <w:r>
        <w:t xml:space="preserve">is deeply intertwined with the nation’s socio-political landscape. During periods of political unrest, videographers have documented protests and government actions, serving as critical sources of independent verification (Madamombe, 2021). However, this work comes with risks. In 2020, several Harare-based videographers faced censorship threats for uploading content deemed “sensitive” by authorities.</w:t>
      </w:r>
    </w:p>
    <w:p>
      <w:pPr>
        <w:pStyle w:val="BodyText"/>
      </w:pPr>
      <w:r>
        <w:t xml:space="preserve">Culturally, videographers in Harare are also tasked with preserving Zimbabwe’s rich oral traditions and indigenous practices. Collaborations between local filmmakers and elders have resulted in documentary projects that highlight Shona storytelling, traditional rituals, and historical narratives. These efforts align with UNESCO’s advocacy for cultural preservation through digital media.</w:t>
      </w:r>
    </w:p>
    <w:bookmarkEnd w:id="23"/>
    <w:bookmarkStart w:id="24" w:name="Xfa008dbec20cb74e6079e25f1adca43a7d750c5"/>
    <w:p>
      <w:pPr>
        <w:pStyle w:val="Heading2"/>
      </w:pPr>
      <w:r>
        <w:t xml:space="preserve">Economic Contributions and Industry Growth</w:t>
      </w:r>
    </w:p>
    <w:p>
      <w:pPr>
        <w:pStyle w:val="FirstParagraph"/>
      </w:pPr>
      <w:r>
        <w:t xml:space="preserve">The videography sector in</w:t>
      </w:r>
      <w:r>
        <w:t xml:space="preserve"> </w:t>
      </w:r>
      <w:r>
        <w:rPr>
          <w:bCs/>
          <w:b/>
        </w:rPr>
        <w:t xml:space="preserve">Zimbabwe Harare</w:t>
      </w:r>
      <w:r>
        <w:t xml:space="preserve"> </w:t>
      </w:r>
      <w:r>
        <w:t xml:space="preserve">is a growing contributor to the city’s creative economy. According to the Harare Economic Development Agency (HEDA, 2023), the demand for professional videography services has increased by 40% since 2019, driven by corporate branding needs and tourism initiatives. Hotels and cultural sites in Harare now commission videos to attract international visitors.</w:t>
      </w:r>
    </w:p>
    <w:p>
      <w:pPr>
        <w:pStyle w:val="BodyText"/>
      </w:pPr>
      <w:r>
        <w:t xml:space="preserve">Despite this growth, the industry lacks structured support systems. A lack of funding for independent projects and limited networking opportunities hinder collaboration between videographers, advertisers, and cultural institutions. Initiatives like the Harare Film Festival have begun addressing this by providing platforms for local creators to showcase their work.</w:t>
      </w:r>
    </w:p>
    <w:bookmarkEnd w:id="24"/>
    <w:bookmarkStart w:id="25" w:name="future-prospects-and-recommendations"/>
    <w:p>
      <w:pPr>
        <w:pStyle w:val="Heading2"/>
      </w:pPr>
      <w:r>
        <w:t xml:space="preserve">Future Prospects and Recommendations</w:t>
      </w:r>
    </w:p>
    <w:p>
      <w:pPr>
        <w:pStyle w:val="FirstParagraph"/>
      </w:pPr>
      <w:r>
        <w:t xml:space="preserve">The future of</w:t>
      </w:r>
      <w:r>
        <w:t xml:space="preserve"> </w:t>
      </w:r>
      <w:r>
        <w:rPr>
          <w:bCs/>
          <w:b/>
        </w:rPr>
        <w:t xml:space="preserve">Videographer</w:t>
      </w:r>
      <w:r>
        <w:t xml:space="preserve">s in</w:t>
      </w:r>
      <w:r>
        <w:t xml:space="preserve"> </w:t>
      </w:r>
      <w:r>
        <w:rPr>
          <w:bCs/>
          <w:b/>
        </w:rPr>
        <w:t xml:space="preserve">Zimbabwe Harare</w:t>
      </w:r>
      <w:r>
        <w:t xml:space="preserve"> </w:t>
      </w:r>
      <w:r>
        <w:t xml:space="preserve">hinges on addressing systemic challenges while leveraging emerging technologies. Key recommendations include the establishment of specialized videography training programs at local universities, government incentives for tech adoption, and the creation of industry associations to advocate for professionals.</w:t>
      </w:r>
    </w:p>
    <w:p>
      <w:pPr>
        <w:pStyle w:val="BodyText"/>
      </w:pPr>
      <w:r>
        <w:t xml:space="preserve">Moreover, strengthening partnerships between videographers and international media organizations could provide opportunities for cross-border collaboration and funding. As Harare continues to evolve as a hub for creative industries, the role of</w:t>
      </w:r>
      <w:r>
        <w:t xml:space="preserve"> </w:t>
      </w:r>
      <w:r>
        <w:rPr>
          <w:bCs/>
          <w:b/>
        </w:rPr>
        <w:t xml:space="preserve">Videographer</w:t>
      </w:r>
      <w:r>
        <w:t xml:space="preserve">s in documenting its story will remain central to both local and global narratives.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multifaceted role of</w:t>
      </w:r>
      <w:r>
        <w:t xml:space="preserve"> </w:t>
      </w:r>
      <w:r>
        <w:rPr>
          <w:bCs/>
          <w:b/>
        </w:rPr>
        <w:t xml:space="preserve">Videographer</w:t>
      </w:r>
      <w:r>
        <w:t xml:space="preserve">s in</w:t>
      </w:r>
      <w:r>
        <w:t xml:space="preserve"> </w:t>
      </w:r>
      <w:r>
        <w:rPr>
          <w:bCs/>
          <w:b/>
        </w:rPr>
        <w:t xml:space="preserve">Zimbabwe Harare</w:t>
      </w:r>
      <w:r>
        <w:t xml:space="preserve">, from cultural preservation to political documentation. While challenges such as economic instability and limited training persist, the growing demand for visual storytelling signals a promising trajectory. By addressing these barriers through education, technology, and policy support, Harare’s videography community can solidify its place as a vital part of Zimbabwe’s creative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Videographers in Zimbabwe Harare</dc:title>
  <dc:creator/>
  <dc:language>en</dc:language>
  <cp:keywords/>
  <dcterms:created xsi:type="dcterms:W3CDTF">2026-07-23T13:48:39Z</dcterms:created>
  <dcterms:modified xsi:type="dcterms:W3CDTF">2026-07-23T13:48:39Z</dcterms:modified>
</cp:coreProperties>
</file>

<file path=docProps/custom.xml><?xml version="1.0" encoding="utf-8"?>
<Properties xmlns="http://schemas.openxmlformats.org/officeDocument/2006/custom-properties" xmlns:vt="http://schemas.openxmlformats.org/officeDocument/2006/docPropsVTypes"/>
</file>