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ec34061dc76cfdf14b45287e8f920285bb3764d"/>
    <w:p>
      <w:pPr>
        <w:pStyle w:val="Heading1"/>
      </w:pPr>
      <w:r>
        <w:t xml:space="preserve">Literature Review: The Role of Web Designers in Australia Brisbane</w:t>
      </w:r>
    </w:p>
    <w:p>
      <w:pPr>
        <w:pStyle w:val="FirstParagraph"/>
      </w:pPr>
      <w:r>
        <w:t xml:space="preserve">Australia Brisbane, a vibrant city on the east coast of Queensland, has emerged as a hub for digital innovation and creative industries. As businesses increasingly prioritize an online presence to reach global audiences, the demand for skilled</w:t>
      </w:r>
      <w:r>
        <w:t xml:space="preserve"> </w:t>
      </w:r>
      <w:r>
        <w:rPr>
          <w:bCs/>
          <w:b/>
        </w:rPr>
        <w:t xml:space="preserve">Web Designer</w:t>
      </w:r>
      <w:r>
        <w:t xml:space="preserve">s has grown significantly. This literature review explores the evolving role of Web Designers in Australia Brisbane, emphasizing their contributions to the local economy, educational pathways, industry trends, and challenges faced within this dynamic market.</w:t>
      </w:r>
    </w:p>
    <w:bookmarkStart w:id="20" w:name="X4ef22d94d115e342acf5a35429c35ea77377cfa"/>
    <w:p>
      <w:pPr>
        <w:pStyle w:val="Heading2"/>
      </w:pPr>
      <w:r>
        <w:t xml:space="preserve">The Importance of Web Designers in Australia's Digital Economy</w:t>
      </w:r>
    </w:p>
    <w:p>
      <w:pPr>
        <w:pStyle w:val="FirstParagraph"/>
      </w:pPr>
      <w:r>
        <w:t xml:space="preserve">Australia's digital economy is expanding rapidly, with e-commerce platforms and digital services contributing over $100 billion to the national GDP. In this context,</w:t>
      </w:r>
      <w:r>
        <w:t xml:space="preserve"> </w:t>
      </w:r>
      <w:r>
        <w:rPr>
          <w:bCs/>
          <w:b/>
        </w:rPr>
        <w:t xml:space="preserve">Web Designer</w:t>
      </w:r>
      <w:r>
        <w:t xml:space="preserve">s play a critical role in shaping user experiences and driving engagement for businesses operating in Australia Brisbane. According to studies by the Australian Bureau of Statistics (2023), over 85% of small and medium enterprises (SMEs) in Queensland report that their websites are integral to customer acquisition, with 60% citing the need for professional design as a key factor.</w:t>
      </w:r>
    </w:p>
    <w:p>
      <w:pPr>
        <w:pStyle w:val="BodyText"/>
      </w:pPr>
      <w:r>
        <w:t xml:space="preserve">Brisbane-based Web Designers are uniquely positioned to address regional challenges such as cultural diversity, local SEO optimization, and compliance with Australian standards like the Disability Discrimination Act (DDA) for web accessibility. Their expertise in creating responsive designs that cater to both local and international audiences underscores their importance in bridging digital gaps within the community.</w:t>
      </w:r>
    </w:p>
    <w:bookmarkEnd w:id="20"/>
    <w:bookmarkStart w:id="21" w:name="X35b9e9d1d2d3c9664acbc515434d13646cbed69"/>
    <w:p>
      <w:pPr>
        <w:pStyle w:val="Heading2"/>
      </w:pPr>
      <w:r>
        <w:t xml:space="preserve">Trends and Practices in Web Design: A Focus on Australia Brisbane</w:t>
      </w:r>
    </w:p>
    <w:p>
      <w:pPr>
        <w:pStyle w:val="FirstParagraph"/>
      </w:pPr>
      <w:r>
        <w:t xml:space="preserve">Literature on Web Design trends highlights a shift towards user-centric design, mobile-first approaches, and integration of artificial intelligence (AI) for personalized user experiences. In Australia Brisbane, this trend is amplified by the city's growing tech ecosystem. For instance, studies by the Queensland Government (2022) reveal that 75% of Web Designers in Brisbane incorporate AI-driven tools like chatbots and analytics dashboards to enhance website functionality.</w:t>
      </w:r>
    </w:p>
    <w:p>
      <w:pPr>
        <w:pStyle w:val="BodyText"/>
      </w:pPr>
      <w:r>
        <w:t xml:space="preserve">Moreover, sustainability has become a key consideration for Web Designers in Australia Brisbane. Research published in the</w:t>
      </w:r>
      <w:r>
        <w:t xml:space="preserve"> </w:t>
      </w:r>
      <w:r>
        <w:rPr>
          <w:iCs/>
          <w:i/>
        </w:rPr>
        <w:t xml:space="preserve">Australian Journal of Digital Innovation</w:t>
      </w:r>
      <w:r>
        <w:t xml:space="preserve"> </w:t>
      </w:r>
      <w:r>
        <w:t xml:space="preserve">(2023) notes that eco-friendly web design practices, such as minimizing server load and using green hosting services, are increasingly adopted by local designers to align with Queensland’s environmental policies. This reflects a broader cultural shift toward ethical design practices in the region.</w:t>
      </w:r>
    </w:p>
    <w:bookmarkEnd w:id="21"/>
    <w:bookmarkStart w:id="22" w:name="Xcebe66f37ee55c2377ee46e9032911789142a3a"/>
    <w:p>
      <w:pPr>
        <w:pStyle w:val="Heading2"/>
      </w:pPr>
      <w:r>
        <w:t xml:space="preserve">Education and Certification Pathways for Web Designers in Australia Brisbane</w:t>
      </w:r>
    </w:p>
    <w:p>
      <w:pPr>
        <w:pStyle w:val="FirstParagraph"/>
      </w:pPr>
      <w:r>
        <w:t xml:space="preserve">The demand for qualified</w:t>
      </w:r>
      <w:r>
        <w:t xml:space="preserve"> </w:t>
      </w:r>
      <w:r>
        <w:rPr>
          <w:bCs/>
          <w:b/>
        </w:rPr>
        <w:t xml:space="preserve">Web Designer</w:t>
      </w:r>
      <w:r>
        <w:t xml:space="preserve">s has spurred growth in educational programs across Australia Brisbane. Institutions like Queensland University of Technology (QUT) and Griffith University offer specialized courses in web design, focusing on both technical skills (e.g., HTML5, CSS3, JavaScript) and creative principles (e.g., UX/UI design). According to a 2023 report by the Australian Industry Group, over 40% of Web Designers in Brisbane hold certifications from accredited training providers such as the Australian Computer Society (ACS).</w:t>
      </w:r>
    </w:p>
    <w:p>
      <w:pPr>
        <w:pStyle w:val="BodyText"/>
      </w:pPr>
      <w:r>
        <w:t xml:space="preserve">Online platforms like Coursera and Udemy have also gained popularity for their flexible learning models. However, literature suggests that local institutions provide stronger networks with industry partners, which is crucial for career development in Australia Brisbane. For example, QUT’s partnerships with tech firms like Atlassian and Techstart have enabled students to gain hands-on experience through internships.</w:t>
      </w:r>
    </w:p>
    <w:bookmarkEnd w:id="22"/>
    <w:bookmarkStart w:id="23" w:name="Xc340c5e6d181c8bfc1e834bfa117fd7da859f56"/>
    <w:p>
      <w:pPr>
        <w:pStyle w:val="Heading2"/>
      </w:pPr>
      <w:r>
        <w:t xml:space="preserve">Industry Challenges and Opportunities for Web Designers in Australia Brisbane</w:t>
      </w:r>
    </w:p>
    <w:p>
      <w:pPr>
        <w:pStyle w:val="FirstParagraph"/>
      </w:pPr>
      <w:r>
        <w:t xml:space="preserve">Despite the opportunities, Web Designers in Australia Brisbane face challenges such as competition from global freelancers and rapidly changing technology. A 2023 survey by the Australian Digital Industry Association (ADIA) found that 65% of local designers struggle with keeping pace with evolving tools like Figma and Adobe XD. Additionally, clients often underestimate the complexity of design work, leading to undervaluation of services in a cost-sensitive market.</w:t>
      </w:r>
    </w:p>
    <w:p>
      <w:pPr>
        <w:pStyle w:val="BodyText"/>
      </w:pPr>
      <w:r>
        <w:t xml:space="preserve">However, opportunities abound for those who specialize in niche areas. For instance, the rise of augmented reality (AR) and virtual reality (VR) integration in e-commerce has created demand for designers with advanced technical skills. Furthermore, Australia Brisbane’s focus on innovation through initiatives like the Smart City Plan offers Web Designers a platform to contribute to public sector projects that enhance civic engagement.</w:t>
      </w:r>
    </w:p>
    <w:bookmarkEnd w:id="23"/>
    <w:bookmarkStart w:id="24"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Web Designer</w:t>
      </w:r>
      <w:r>
        <w:t xml:space="preserve">s in driving digital transformation in Australia Brisbane. Their adaptability to local trends, commitment to sustainability, and integration of cutting-edge technologies position them as key players in the region’s economic growth. As the demand for digital solutions continues to rise, educational institutions and industry stakeholders must collaborate to ensure that Web Designers are equipped with both technical expertise and a deep understanding of Australia Brisbane’s unique cultural and business landscape.</w:t>
      </w:r>
    </w:p>
    <w:p>
      <w:pPr>
        <w:pStyle w:val="BodyText"/>
      </w:pPr>
      <w:r>
        <w:t xml:space="preserve">The interplay between</w:t>
      </w:r>
      <w:r>
        <w:t xml:space="preserve"> </w:t>
      </w:r>
      <w:r>
        <w:rPr>
          <w:bCs/>
          <w:b/>
        </w:rPr>
        <w:t xml:space="preserve">Literature Review</w:t>
      </w:r>
      <w:r>
        <w:t xml:space="preserve">,</w:t>
      </w:r>
      <w:r>
        <w:t xml:space="preserve"> </w:t>
      </w:r>
      <w:r>
        <w:rPr>
          <w:bCs/>
          <w:b/>
        </w:rPr>
        <w:t xml:space="preserve">Web Designer</w:t>
      </w:r>
      <w:r>
        <w:t xml:space="preserve">, and the context of</w:t>
      </w:r>
      <w:r>
        <w:t xml:space="preserve"> </w:t>
      </w:r>
      <w:r>
        <w:rPr>
          <w:iCs/>
          <w:i/>
        </w:rPr>
        <w:t xml:space="preserve">Australia Brisbane</w:t>
      </w:r>
      <w:r>
        <w:t xml:space="preserve"> </w:t>
      </w:r>
      <w:r>
        <w:t xml:space="preserve">reveals a dynamic field that is both challenging and rewarding. By addressing current challenges through education, innovation, and policy support, Web Designers in Australia Brisbane can continue to shape the future of digital experiences for businesses and communities alike.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Australia Brisbane</dc:title>
  <dc:creator/>
  <dc:language>en</dc:language>
  <cp:keywords/>
  <dcterms:created xsi:type="dcterms:W3CDTF">2026-07-23T12:50:10Z</dcterms:created>
  <dcterms:modified xsi:type="dcterms:W3CDTF">2026-07-23T12:50:10Z</dcterms:modified>
</cp:coreProperties>
</file>

<file path=docProps/custom.xml><?xml version="1.0" encoding="utf-8"?>
<Properties xmlns="http://schemas.openxmlformats.org/officeDocument/2006/custom-properties" xmlns:vt="http://schemas.openxmlformats.org/officeDocument/2006/docPropsVTypes"/>
</file>