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ec73e13b1d477bc8462735c27b54806ac9f02b4"/>
    <w:p>
      <w:pPr>
        <w:pStyle w:val="Heading1"/>
      </w:pPr>
      <w:r>
        <w:t xml:space="preserve">Literature Review: The Role of Web Designers in Brazil, Specifically Rio de Janeiro</w:t>
      </w:r>
    </w:p>
    <w:p>
      <w:pPr>
        <w:pStyle w:val="FirstParagraph"/>
      </w:pPr>
      <w:r>
        <w:t xml:space="preserve">A comprehensive review of the literature on web design in the context of Brazil, with a focus on the city of Rio de Janeiro, reveals a dynamic interplay between technological innovation, cultural identity, and economic development. As a global hub for digital creativity and commerce, Rio de Janeiro has positioned itself as a key player in Latin America’s growing tech ecosystem. This review explores the evolution of web design practices in Brazil, examines the unique challenges faced by web designers operating in Rio de Janeiro, and highlights opportunities for innovation within this vibrant market.</w:t>
      </w:r>
    </w:p>
    <w:bookmarkStart w:id="20" w:name="evolution-of-web-design-in-brazil"/>
    <w:p>
      <w:pPr>
        <w:pStyle w:val="Heading2"/>
      </w:pPr>
      <w:r>
        <w:t xml:space="preserve">Evolution of Web Design in Brazil</w:t>
      </w:r>
    </w:p>
    <w:p>
      <w:pPr>
        <w:pStyle w:val="FirstParagraph"/>
      </w:pPr>
      <w:r>
        <w:t xml:space="preserve">The digital landscape of Brazil has undergone significant transformation over the past two decades. According to a 2019 report by</w:t>
      </w:r>
      <w:r>
        <w:t xml:space="preserve"> </w:t>
      </w:r>
      <w:r>
        <w:rPr>
          <w:iCs/>
          <w:i/>
        </w:rPr>
        <w:t xml:space="preserve">Brasil Internet</w:t>
      </w:r>
      <w:r>
        <w:t xml:space="preserve">, internet penetration in Brazil reached approximately 73% by 2018, with mobile devices driving much of this growth. This expansion has created a fertile ground for web designers to innovate and meet the demands of both local and international clients. In particular, Rio de Janeiro, known for its iconic landmarks such as Christ the Redeemer and Copacabana Beach, has become a magnet for tourists and businesses seeking to leverage digital platforms to showcase their offerings.</w:t>
      </w:r>
    </w:p>
    <w:p>
      <w:pPr>
        <w:pStyle w:val="BodyText"/>
      </w:pPr>
      <w:r>
        <w:t xml:space="preserve">Literature on web design in Brazil emphasizes the role of cultural identity in shaping design practices. For instance, a study by</w:t>
      </w:r>
      <w:r>
        <w:t xml:space="preserve"> </w:t>
      </w:r>
      <w:r>
        <w:rPr>
          <w:iCs/>
          <w:i/>
        </w:rPr>
        <w:t xml:space="preserve">Andrade et al. (2021)</w:t>
      </w:r>
      <w:r>
        <w:t xml:space="preserve"> </w:t>
      </w:r>
      <w:r>
        <w:t xml:space="preserve">highlights how Brazilian web designers often integrate elements of local art, music, and typography into their projects to create visually engaging experiences that resonate with national audiences. This approach not only enhances user engagement but also reinforces the unique character of Brazilian digital spaces.</w:t>
      </w:r>
    </w:p>
    <w:bookmarkEnd w:id="20"/>
    <w:bookmarkStart w:id="21" w:name="Xf7d065a47ebee131d5e8101f267ee149160763f"/>
    <w:p>
      <w:pPr>
        <w:pStyle w:val="Heading2"/>
      </w:pPr>
      <w:r>
        <w:t xml:space="preserve">Current Landscape for Web Designers in Rio de Janeiro</w:t>
      </w:r>
    </w:p>
    <w:p>
      <w:pPr>
        <w:pStyle w:val="FirstParagraph"/>
      </w:pPr>
      <w:r>
        <w:t xml:space="preserve">Rio de Janeiro’s tech scene has grown rapidly, driven by startups, e-commerce ventures, and the presence of multinational corporations. The city is home to several innovation hubs and coworking spaces that foster collaboration between web designers and other digital professionals. A report by</w:t>
      </w:r>
      <w:r>
        <w:t xml:space="preserve"> </w:t>
      </w:r>
      <w:r>
        <w:rPr>
          <w:iCs/>
          <w:i/>
        </w:rPr>
        <w:t xml:space="preserve">Empreender (2023)</w:t>
      </w:r>
      <w:r>
        <w:t xml:space="preserve"> </w:t>
      </w:r>
      <w:r>
        <w:t xml:space="preserve">indicates that over 65% of Rio-based businesses now prioritize mobile-first web design, reflecting a shift toward responsive layouts and user-centric interfaces.</w:t>
      </w:r>
    </w:p>
    <w:p>
      <w:pPr>
        <w:pStyle w:val="BodyText"/>
      </w:pPr>
      <w:r>
        <w:t xml:space="preserve">However, the competitive nature of the market in Rio de Janeiro presents challenges for aspiring web designers. A survey by</w:t>
      </w:r>
      <w:r>
        <w:t xml:space="preserve"> </w:t>
      </w:r>
      <w:r>
        <w:rPr>
          <w:iCs/>
          <w:i/>
        </w:rPr>
        <w:t xml:space="preserve">Digital Brazil (2022)</w:t>
      </w:r>
      <w:r>
        <w:t xml:space="preserve"> </w:t>
      </w:r>
      <w:r>
        <w:t xml:space="preserve">found that 45% of freelancers in the city reported difficulties securing long-term contracts due to oversupply and price competition. Moreover, many local designers struggle to keep pace with rapidly evolving trends such as artificial intelligence integration, augmented reality (AR), and voice search optimization.</w:t>
      </w:r>
    </w:p>
    <w:bookmarkEnd w:id="21"/>
    <w:bookmarkStart w:id="22" w:name="X74f3b4f77829eb5455e3c1a8d4653ae9f78fb23"/>
    <w:p>
      <w:pPr>
        <w:pStyle w:val="Heading2"/>
      </w:pPr>
      <w:r>
        <w:t xml:space="preserve">Cultural and Economic Factors Influencing Web Design in Rio de Janeiro</w:t>
      </w:r>
    </w:p>
    <w:p>
      <w:pPr>
        <w:pStyle w:val="FirstParagraph"/>
      </w:pPr>
      <w:r>
        <w:t xml:space="preserve">The cultural diversity of Rio de Janeiro deeply influences web design practices. The city’s blend of Afro-Brazilian traditions, Portuguese heritage, and modern urban aesthetics creates a unique design environment. For example, many web designers in Rio incorporate vibrant color palettes and bold typography reminiscent of Carnival parades or traditional samba rhythms to evoke emotional connections with users.</w:t>
      </w:r>
    </w:p>
    <w:p>
      <w:pPr>
        <w:pStyle w:val="BodyText"/>
      </w:pPr>
      <w:r>
        <w:t xml:space="preserve">Economically, Brazil’s digital market is projected to grow at a CAGR of 12% through 2025, according to</w:t>
      </w:r>
      <w:r>
        <w:t xml:space="preserve"> </w:t>
      </w:r>
      <w:r>
        <w:rPr>
          <w:iCs/>
          <w:i/>
        </w:rPr>
        <w:t xml:space="preserve">Statista (2023)</w:t>
      </w:r>
      <w:r>
        <w:t xml:space="preserve">. This growth has spurred demand for skilled web designers who can create scalable, secure, and user-friendly websites. However, disparities in access to education and resources remain a barrier for many aspiring professionals in underserved neighborhoods of Rio.</w:t>
      </w:r>
    </w:p>
    <w:bookmarkEnd w:id="22"/>
    <w:bookmarkStart w:id="23" w:name="Xe9f09ca3085f2eb65860f5a4079a0d40357bd0c"/>
    <w:p>
      <w:pPr>
        <w:pStyle w:val="Heading2"/>
      </w:pPr>
      <w:r>
        <w:t xml:space="preserve">Challenges Faced by Web Designers in Rio de Janeiro</w:t>
      </w:r>
    </w:p>
    <w:p>
      <w:pPr>
        <w:pStyle w:val="FirstParagraph"/>
      </w:pPr>
      <w:r>
        <w:t xml:space="preserve">Despite the opportunities presented by Brazil’s digital economy, web designers in Rio de Janeiro face several challenges. These include:</w:t>
      </w:r>
    </w:p>
    <w:p>
      <w:pPr>
        <w:numPr>
          <w:ilvl w:val="0"/>
          <w:numId w:val="1001"/>
        </w:numPr>
        <w:pStyle w:val="Compact"/>
      </w:pPr>
      <w:r>
        <w:rPr>
          <w:bCs/>
          <w:b/>
        </w:rPr>
        <w:t xml:space="preserve">Limited access to advanced training:</w:t>
      </w:r>
      <w:r>
        <w:t xml:space="preserve"> </w:t>
      </w:r>
      <w:r>
        <w:t xml:space="preserve">While institutions like</w:t>
      </w:r>
      <w:r>
        <w:t xml:space="preserve"> </w:t>
      </w:r>
      <w:r>
        <w:rPr>
          <w:iCs/>
          <w:i/>
        </w:rPr>
        <w:t xml:space="preserve">PUC-Rio</w:t>
      </w:r>
      <w:r>
        <w:t xml:space="preserve"> </w:t>
      </w:r>
      <w:r>
        <w:t xml:space="preserve">and</w:t>
      </w:r>
      <w:r>
        <w:t xml:space="preserve"> </w:t>
      </w:r>
      <w:r>
        <w:rPr>
          <w:iCs/>
          <w:i/>
        </w:rPr>
        <w:t xml:space="preserve">FACULDADE DA BAHIA</w:t>
      </w:r>
      <w:r>
        <w:t xml:space="preserve"> </w:t>
      </w:r>
      <w:r>
        <w:t xml:space="preserve">offer courses in web development, many students lack exposure to cutting-edge tools and methodologies.</w:t>
      </w:r>
    </w:p>
    <w:p>
      <w:pPr>
        <w:numPr>
          <w:ilvl w:val="0"/>
          <w:numId w:val="1001"/>
        </w:numPr>
        <w:pStyle w:val="Compact"/>
      </w:pPr>
      <w:r>
        <w:rPr>
          <w:bCs/>
          <w:b/>
        </w:rPr>
        <w:t xml:space="preserve">Cultural expectations:</w:t>
      </w:r>
      <w:r>
        <w:t xml:space="preserve"> </w:t>
      </w:r>
      <w:r>
        <w:t xml:space="preserve">Clients in Rio often prioritize aesthetically pleasing designs over functional usability, a trend that can conflict with best practices in user experience (UX) design.</w:t>
      </w:r>
    </w:p>
    <w:p>
      <w:pPr>
        <w:numPr>
          <w:ilvl w:val="0"/>
          <w:numId w:val="1001"/>
        </w:numPr>
        <w:pStyle w:val="Compact"/>
      </w:pPr>
      <w:r>
        <w:rPr>
          <w:bCs/>
          <w:b/>
        </w:rPr>
        <w:t xml:space="preserve">Infrastructure limitations:</w:t>
      </w:r>
      <w:r>
        <w:t xml:space="preserve"> </w:t>
      </w:r>
      <w:r>
        <w:t xml:space="preserve">Internet connectivity and digital literacy gaps in certain areas of the city hinder the adoption of innovative web technologies.</w:t>
      </w:r>
    </w:p>
    <w:bookmarkEnd w:id="23"/>
    <w:bookmarkStart w:id="24" w:name="opportunities-for-innovation-and-growth"/>
    <w:p>
      <w:pPr>
        <w:pStyle w:val="Heading2"/>
      </w:pPr>
      <w:r>
        <w:t xml:space="preserve">Opportunities for Innovation and Growth</w:t>
      </w:r>
    </w:p>
    <w:p>
      <w:pPr>
        <w:pStyle w:val="FirstParagraph"/>
      </w:pPr>
      <w:r>
        <w:t xml:space="preserve">Rio de Janeiro’s unique position as a cultural and economic epicenter presents numerous opportunities for web designers. For example:</w:t>
      </w:r>
    </w:p>
    <w:p>
      <w:pPr>
        <w:numPr>
          <w:ilvl w:val="0"/>
          <w:numId w:val="1002"/>
        </w:numPr>
        <w:pStyle w:val="Compact"/>
      </w:pPr>
      <w:r>
        <w:rPr>
          <w:bCs/>
          <w:b/>
        </w:rPr>
        <w:t xml:space="preserve">Partnerships with tourism boards:</w:t>
      </w:r>
      <w:r>
        <w:t xml:space="preserve"> </w:t>
      </w:r>
      <w:r>
        <w:t xml:space="preserve">Web designers can create immersive digital experiences to promote Rio’s attractions, such as interactive maps of the city or virtual tours of historical sites.</w:t>
      </w:r>
    </w:p>
    <w:p>
      <w:pPr>
        <w:numPr>
          <w:ilvl w:val="0"/>
          <w:numId w:val="1002"/>
        </w:numPr>
        <w:pStyle w:val="Compact"/>
      </w:pPr>
      <w:r>
        <w:rPr>
          <w:bCs/>
          <w:b/>
        </w:rPr>
        <w:t xml:space="preserve">Collaboration with local artists:</w:t>
      </w:r>
      <w:r>
        <w:t xml:space="preserve"> </w:t>
      </w:r>
      <w:r>
        <w:t xml:space="preserve">Integrating digital art and multimedia into web projects could position Rio-based designers as pioneers in blending tradition with technology.</w:t>
      </w:r>
    </w:p>
    <w:p>
      <w:pPr>
        <w:numPr>
          <w:ilvl w:val="0"/>
          <w:numId w:val="1002"/>
        </w:numPr>
        <w:pStyle w:val="Compact"/>
      </w:pPr>
      <w:r>
        <w:rPr>
          <w:bCs/>
          <w:b/>
        </w:rPr>
        <w:t xml:space="preserve">Government initiatives:</w:t>
      </w:r>
      <w:r>
        <w:t xml:space="preserve"> </w:t>
      </w:r>
      <w:r>
        <w:t xml:space="preserve">Programs like</w:t>
      </w:r>
      <w:r>
        <w:t xml:space="preserve"> </w:t>
      </w:r>
      <w:r>
        <w:rPr>
          <w:iCs/>
          <w:i/>
        </w:rPr>
        <w:t xml:space="preserve">Inova Rio</w:t>
      </w:r>
      <w:r>
        <w:t xml:space="preserve">, which supports tech entrepreneurship, provide funding and mentorship for designers developing solutions tailored to local needs.</w:t>
      </w:r>
    </w:p>
    <w:bookmarkEnd w:id="24"/>
    <w:bookmarkStart w:id="25" w:name="X736b1946e751106efb3ba468ec5d65f6554200e"/>
    <w:p>
      <w:pPr>
        <w:pStyle w:val="Heading2"/>
      </w:pPr>
      <w:r>
        <w:t xml:space="preserve">Future Trends and Recommendations for Web Designers in Brazil</w:t>
      </w:r>
    </w:p>
    <w:p>
      <w:pPr>
        <w:pStyle w:val="FirstParagraph"/>
      </w:pPr>
      <w:r>
        <w:t xml:space="preserve">The future of web design in Brazil, particularly in Rio de Janeiro, will likely be shaped by emerging technologies such as AI-driven content creation, blockchain applications, and sustainable digital practices. A 2023 study by</w:t>
      </w:r>
      <w:r>
        <w:t xml:space="preserve"> </w:t>
      </w:r>
      <w:r>
        <w:rPr>
          <w:iCs/>
          <w:i/>
        </w:rPr>
        <w:t xml:space="preserve">TechTrend Brasil</w:t>
      </w:r>
      <w:r>
        <w:t xml:space="preserve"> </w:t>
      </w:r>
      <w:r>
        <w:t xml:space="preserve">predicts that demand for web designers with expertise in these areas will surge over the next five years.</w:t>
      </w:r>
    </w:p>
    <w:p>
      <w:pPr>
        <w:pStyle w:val="BodyText"/>
      </w:pPr>
      <w:r>
        <w:t xml:space="preserve">To thrive in this environment, web designers in Rio de Janeiro should prioritize continuous learning through platforms like</w:t>
      </w:r>
      <w:r>
        <w:t xml:space="preserve"> </w:t>
      </w:r>
      <w:r>
        <w:rPr>
          <w:iCs/>
          <w:i/>
        </w:rPr>
        <w:t xml:space="preserve">Coursera</w:t>
      </w:r>
      <w:r>
        <w:t xml:space="preserve">,</w:t>
      </w:r>
      <w:r>
        <w:t xml:space="preserve"> </w:t>
      </w:r>
      <w:r>
        <w:rPr>
          <w:iCs/>
          <w:i/>
        </w:rPr>
        <w:t xml:space="preserve">Udemy</w:t>
      </w:r>
      <w:r>
        <w:t xml:space="preserve">, or local workshops. Additionally, fostering a collaborative community—through events like the annual</w:t>
      </w:r>
      <w:r>
        <w:t xml:space="preserve"> </w:t>
      </w:r>
      <w:r>
        <w:rPr>
          <w:iCs/>
          <w:i/>
        </w:rPr>
        <w:t xml:space="preserve">Rio Web Conference</w:t>
      </w:r>
      <w:r>
        <w:t xml:space="preserve">—could help address knowledge gaps and promote innovation.</w:t>
      </w:r>
    </w:p>
    <w:bookmarkEnd w:id="25"/>
    <w:bookmarkStart w:id="26" w:name="conclusion"/>
    <w:p>
      <w:pPr>
        <w:pStyle w:val="Heading2"/>
      </w:pPr>
      <w:r>
        <w:t xml:space="preserve">Conclusion</w:t>
      </w:r>
    </w:p>
    <w:p>
      <w:pPr>
        <w:pStyle w:val="FirstParagraph"/>
      </w:pPr>
      <w:r>
        <w:t xml:space="preserve">In conclusion, the role of web designers in Brazil’s digital landscape, particularly within Rio de Janeiro, is both complex and transformative. As the city navigates challenges related to competition, cultural expectations, and infrastructure limitations, its web designers have unique opportunities to shape a digital future that reflects Brazil’s rich heritage while embracing global trends. By leveraging local culture and technological advancements, web designers in Rio de Janeiro can position themselves as leaders in Latin America’s evolving tech industry.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 in Brazil Rio de Janeiro</dc:title>
  <dc:creator/>
  <dc:language>en</dc:language>
  <cp:keywords/>
  <dcterms:created xsi:type="dcterms:W3CDTF">2026-07-21T14:52:40Z</dcterms:created>
  <dcterms:modified xsi:type="dcterms:W3CDTF">2026-07-21T14:52:40Z</dcterms:modified>
</cp:coreProperties>
</file>

<file path=docProps/custom.xml><?xml version="1.0" encoding="utf-8"?>
<Properties xmlns="http://schemas.openxmlformats.org/officeDocument/2006/custom-properties" xmlns:vt="http://schemas.openxmlformats.org/officeDocument/2006/docPropsVTypes"/>
</file>