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45406f2cb4e5c2f9a547755becb68229d102549"/>
    <w:p>
      <w:pPr>
        <w:pStyle w:val="Heading1"/>
      </w:pPr>
      <w:r>
        <w:t xml:space="preserve">Literature Review: The Role of Web Designers in Indonesia Jakarta</w:t>
      </w:r>
    </w:p>
    <w:p>
      <w:pPr>
        <w:pStyle w:val="FirstParagraph"/>
      </w:pPr>
      <w:r>
        <w:rPr>
          <w:bCs/>
          <w:b/>
        </w:rPr>
        <w:t xml:space="preserve">Introduction:</w:t>
      </w:r>
    </w:p>
    <w:p>
      <w:pPr>
        <w:pStyle w:val="BodyText"/>
      </w:pPr>
      <w:r>
        <w:t xml:space="preserve">The role of a</w:t>
      </w:r>
      <w:r>
        <w:t xml:space="preserve"> </w:t>
      </w:r>
      <w:r>
        <w:rPr>
          <w:bCs/>
          <w:b/>
        </w:rPr>
        <w:t xml:space="preserve">Web Designer</w:t>
      </w:r>
      <w:r>
        <w:t xml:space="preserve"> </w:t>
      </w:r>
      <w:r>
        <w:t xml:space="preserve">has become increasingly significant in the digital era, particularly in dynamic urban centers like</w:t>
      </w:r>
      <w:r>
        <w:t xml:space="preserve"> </w:t>
      </w:r>
      <w:r>
        <w:rPr>
          <w:bCs/>
          <w:b/>
        </w:rPr>
        <w:t xml:space="preserve">Indonesia Jakarta</w:t>
      </w:r>
      <w:r>
        <w:t xml:space="preserve">. As one of Southeast Asia's most populous cities, Jakarta serves as a hub for technology, commerce, and innovation. This literature review explores the evolving landscape of web design practices in Indonesia Jakarta, highlighting challenges, opportunities, and cultural considerations unique to this region. The analysis emphasizes how</w:t>
      </w:r>
      <w:r>
        <w:t xml:space="preserve"> </w:t>
      </w:r>
      <w:r>
        <w:rPr>
          <w:bCs/>
          <w:b/>
        </w:rPr>
        <w:t xml:space="preserve">Web Designer</w:t>
      </w:r>
      <w:r>
        <w:t xml:space="preserve">s must adapt their skills to meet the demands of a rapidly growing market while aligning with local values and technological trends.</w:t>
      </w:r>
    </w:p>
    <w:bookmarkStart w:id="20" w:name="X666da090799176419f8eb2f714df003b8794dbb"/>
    <w:p>
      <w:pPr>
        <w:pStyle w:val="Heading2"/>
      </w:pPr>
      <w:r>
        <w:t xml:space="preserve">Current Trends in Web Designing for Indonesia Jakarta</w:t>
      </w:r>
    </w:p>
    <w:p>
      <w:pPr>
        <w:pStyle w:val="FirstParagraph"/>
      </w:pPr>
      <w:r>
        <w:rPr>
          <w:bCs/>
          <w:b/>
        </w:rPr>
        <w:t xml:space="preserve">1. Technology and Innovation:</w:t>
      </w:r>
    </w:p>
    <w:p>
      <w:pPr>
        <w:pStyle w:val="BodyText"/>
      </w:pPr>
      <w:r>
        <w:t xml:space="preserve">Jakarta’s digital infrastructure has expanded significantly, driven by government initiatives such as the National Broadband Plan (BBN) and private sector investments. According to a 2023 report by Statista, Indonesia’s internet penetration rate reached 77%, with Jakarta leading the country in high-speed connectivity. This environment fosters demand for</w:t>
      </w:r>
      <w:r>
        <w:t xml:space="preserve"> </w:t>
      </w:r>
      <w:r>
        <w:rPr>
          <w:bCs/>
          <w:b/>
        </w:rPr>
        <w:t xml:space="preserve">Web Designer</w:t>
      </w:r>
      <w:r>
        <w:t xml:space="preserve">s who specialize in responsive design, mobile-first approaches, and integration with emerging technologies like AI-powered chatbots and AR/VR experiences.</w:t>
      </w:r>
    </w:p>
    <w:p>
      <w:pPr>
        <w:pStyle w:val="BodyText"/>
      </w:pPr>
      <w:r>
        <w:rPr>
          <w:bCs/>
          <w:b/>
        </w:rPr>
        <w:t xml:space="preserve">2. User Experience (UX) and Localization:</w:t>
      </w:r>
    </w:p>
    <w:p>
      <w:pPr>
        <w:pStyle w:val="BodyText"/>
      </w:pPr>
      <w:r>
        <w:t xml:space="preserve">A critical aspect of web design in Jakarta is the emphasis on</w:t>
      </w:r>
      <w:r>
        <w:t xml:space="preserve"> </w:t>
      </w:r>
      <w:r>
        <w:rPr>
          <w:bCs/>
          <w:b/>
        </w:rPr>
        <w:t xml:space="preserve">User Experience (UX)</w:t>
      </w:r>
      <w:r>
        <w:t xml:space="preserve">. Local businesses often require websites tailored to Indonesian users, who prefer content in Bahasa Indonesia and culturally relevant visual elements. For example, a study by the Indonesian E-Commerce Association (idEA) found that 75% of online consumers prioritize sites with clear navigation and fast loading times.</w:t>
      </w:r>
      <w:r>
        <w:t xml:space="preserve"> </w:t>
      </w:r>
      <w:r>
        <w:rPr>
          <w:bCs/>
          <w:b/>
        </w:rPr>
        <w:t xml:space="preserve">Web Designer</w:t>
      </w:r>
      <w:r>
        <w:t xml:space="preserve">s must balance global design standards with local preferences, such as incorporating Javanese or Sunda-inspired motifs in branding.</w:t>
      </w:r>
    </w:p>
    <w:bookmarkEnd w:id="20"/>
    <w:bookmarkStart w:id="21" w:name="Xfdd06abb7ea42437dd5558793d07d612e49446f"/>
    <w:p>
      <w:pPr>
        <w:pStyle w:val="Heading2"/>
      </w:pPr>
      <w:r>
        <w:t xml:space="preserve">Challenges Facing Web Designers in Indonesia Jakarta</w:t>
      </w:r>
    </w:p>
    <w:p>
      <w:pPr>
        <w:pStyle w:val="FirstParagraph"/>
      </w:pPr>
      <w:r>
        <w:rPr>
          <w:bCs/>
          <w:b/>
        </w:rPr>
        <w:t xml:space="preserve">1. Market Competition:</w:t>
      </w:r>
    </w:p>
    <w:p>
      <w:pPr>
        <w:pStyle w:val="BodyText"/>
      </w:pPr>
      <w:r>
        <w:t xml:space="preserve">Jakarta’s competitive market demands that</w:t>
      </w:r>
      <w:r>
        <w:t xml:space="preserve"> </w:t>
      </w:r>
      <w:r>
        <w:rPr>
          <w:bCs/>
          <w:b/>
        </w:rPr>
        <w:t xml:space="preserve">Web Designer</w:t>
      </w:r>
      <w:r>
        <w:t xml:space="preserve">s offer cost-effective solutions without compromising quality. A 2023 survey by the Indonesian Digital Industry Association (IDIA) revealed that over 60% of small-to-medium enterprises (SMEs) in Jakarta outsource web design to freelance professionals, often prioritizing affordability over customization. This trend creates pressure on</w:t>
      </w:r>
      <w:r>
        <w:t xml:space="preserve"> </w:t>
      </w:r>
      <w:r>
        <w:rPr>
          <w:bCs/>
          <w:b/>
        </w:rPr>
        <w:t xml:space="preserve">Web Designer</w:t>
      </w:r>
      <w:r>
        <w:t xml:space="preserve">s to deliver scalable, modular designs that meet diverse client needs.</w:t>
      </w:r>
    </w:p>
    <w:p>
      <w:pPr>
        <w:pStyle w:val="BodyText"/>
      </w:pPr>
      <w:r>
        <w:rPr>
          <w:bCs/>
          <w:b/>
        </w:rPr>
        <w:t xml:space="preserve">2. Cultural Sensitivity and Language Barriers:</w:t>
      </w:r>
    </w:p>
    <w:p>
      <w:pPr>
        <w:pStyle w:val="BodyText"/>
      </w:pPr>
      <w:r>
        <w:t xml:space="preserve">Cultural nuances play a pivotal role in web design for Indonesia Jakarta. For instance, Islamic values influence the use of colors (e.g., avoiding red or black in certain contexts) and content moderation. Additionally, multilingual websites must cater to regional dialects beyond Bahasa Indonesia, such as Javanese or Balinese.</w:t>
      </w:r>
      <w:r>
        <w:t xml:space="preserve"> </w:t>
      </w:r>
      <w:r>
        <w:rPr>
          <w:bCs/>
          <w:b/>
        </w:rPr>
        <w:t xml:space="preserve">Web Designer</w:t>
      </w:r>
      <w:r>
        <w:t xml:space="preserve">s must also navigate language barriers when collaborating with international clients, requiring fluency in English or the use of translation tools.</w:t>
      </w:r>
    </w:p>
    <w:bookmarkEnd w:id="21"/>
    <w:bookmarkStart w:id="22" w:name="X124bfa6f62056e73fbaf69c20cd3ddb58205f33"/>
    <w:p>
      <w:pPr>
        <w:pStyle w:val="Heading2"/>
      </w:pPr>
      <w:r>
        <w:t xml:space="preserve">Opportunities for Growth and Collaboration</w:t>
      </w:r>
    </w:p>
    <w:p>
      <w:pPr>
        <w:pStyle w:val="FirstParagraph"/>
      </w:pPr>
      <w:r>
        <w:rPr>
          <w:bCs/>
          <w:b/>
        </w:rPr>
        <w:t xml:space="preserve">1. E-Commerce Expansion:</w:t>
      </w:r>
    </w:p>
    <w:p>
      <w:pPr>
        <w:pStyle w:val="BodyText"/>
      </w:pPr>
      <w:r>
        <w:t xml:space="preserve">Jakarta’s thriving e-commerce sector, dominated by platforms like Tokopedia and Shopee, offers lucrative opportunities for</w:t>
      </w:r>
      <w:r>
        <w:t xml:space="preserve"> </w:t>
      </w:r>
      <w:r>
        <w:rPr>
          <w:bCs/>
          <w:b/>
        </w:rPr>
        <w:t xml:space="preserve">Web Designer</w:t>
      </w:r>
      <w:r>
        <w:t xml:space="preserve">s. The Indonesian E-Commerce Association projects a 25% annual growth rate in online sales by 2025.</w:t>
      </w:r>
      <w:r>
        <w:t xml:space="preserve"> </w:t>
      </w:r>
      <w:r>
        <w:rPr>
          <w:bCs/>
          <w:b/>
        </w:rPr>
        <w:t xml:space="preserve">Web Designer</w:t>
      </w:r>
      <w:r>
        <w:t xml:space="preserve">s are increasingly hired to create visually appealing product pages, seamless checkout processes, and personalized user interfaces tailored to Jakarta’s tech-savvy consumer base.</w:t>
      </w:r>
    </w:p>
    <w:p>
      <w:pPr>
        <w:pStyle w:val="BodyText"/>
      </w:pPr>
      <w:r>
        <w:rPr>
          <w:bCs/>
          <w:b/>
        </w:rPr>
        <w:t xml:space="preserve">2. Government and Educational Initiatives:</w:t>
      </w:r>
    </w:p>
    <w:p>
      <w:pPr>
        <w:pStyle w:val="BodyText"/>
      </w:pPr>
      <w:r>
        <w:t xml:space="preserve">The Indonesian government has launched programs like "Indonesia Digital" to promote digital literacy and entrepreneurship. Institutions such as the Bandung Institute of Technology (ITB) and BINUS University in Jakarta now offer specialized web design curricula, producing graduates equipped with skills in front-end development, SEO optimization, and accessibility standards. These initiatives create a pipeline of talent while fostering collaboration between academia and industry.</w:t>
      </w:r>
    </w:p>
    <w:bookmarkEnd w:id="22"/>
    <w:bookmarkStart w:id="23" w:name="X1097e0aeb6203d259da9a40c6de4f1e8dcb9ff2"/>
    <w:p>
      <w:pPr>
        <w:pStyle w:val="Heading2"/>
      </w:pPr>
      <w:r>
        <w:t xml:space="preserve">Case Studies: Web Design Practices in Jakarta</w:t>
      </w:r>
    </w:p>
    <w:p>
      <w:pPr>
        <w:pStyle w:val="FirstParagraph"/>
      </w:pPr>
      <w:r>
        <w:rPr>
          <w:bCs/>
          <w:b/>
        </w:rPr>
        <w:t xml:space="preserve">1. Local Brands and International Collaborations:</w:t>
      </w:r>
    </w:p>
    <w:p>
      <w:pPr>
        <w:pStyle w:val="BodyText"/>
      </w:pPr>
      <w:r>
        <w:t xml:space="preserve">Jakarta-based design agencies like "Creative Jakarta Studio" have gained recognition for blending traditional Indonesian art with modern web aesthetics. For example, their redesign of a Javanese batik-inspired e-commerce platform increased user engagement by 40%, demonstrating the value of culturally rooted designs in attracting local audiences.</w:t>
      </w:r>
    </w:p>
    <w:p>
      <w:pPr>
        <w:pStyle w:val="BodyText"/>
      </w:pPr>
      <w:r>
        <w:rPr>
          <w:bCs/>
          <w:b/>
        </w:rPr>
        <w:t xml:space="preserve">2. Remote Work and Freelance Platforms:</w:t>
      </w:r>
    </w:p>
    <w:p>
      <w:pPr>
        <w:pStyle w:val="BodyText"/>
      </w:pPr>
      <w:r>
        <w:t xml:space="preserve">Platforms like Upwork and Fiverr have enabled Jakarta-based</w:t>
      </w:r>
      <w:r>
        <w:t xml:space="preserve"> </w:t>
      </w:r>
      <w:r>
        <w:rPr>
          <w:bCs/>
          <w:b/>
        </w:rPr>
        <w:t xml:space="preserve">Web Designer</w:t>
      </w:r>
      <w:r>
        <w:t xml:space="preserve">s to work with global clients. A 2023 study by the Jakarta Digital Workers Network found that 65% of freelance designers in Jakarta reported higher income stability through international projects, though they often face challenges related to time zone differences and client expectations.</w:t>
      </w:r>
    </w:p>
    <w:bookmarkEnd w:id="23"/>
    <w:bookmarkStart w:id="24" w:name="X284c48b7d25ab96f2d9329825581886f6f7cdb1"/>
    <w:p>
      <w:pPr>
        <w:pStyle w:val="Heading2"/>
      </w:pPr>
      <w:r>
        <w:t xml:space="preserve">Conclusion: The Future of Web Designing in Indonesia Jakarta</w:t>
      </w:r>
    </w:p>
    <w:p>
      <w:pPr>
        <w:pStyle w:val="FirstParagraph"/>
      </w:pPr>
      <w:r>
        <w:t xml:space="preserve">The role of a</w:t>
      </w:r>
      <w:r>
        <w:t xml:space="preserve"> </w:t>
      </w:r>
      <w:r>
        <w:rPr>
          <w:bCs/>
          <w:b/>
        </w:rPr>
        <w:t xml:space="preserve">Web Designer</w:t>
      </w:r>
      <w:r>
        <w:t xml:space="preserve"> </w:t>
      </w:r>
      <w:r>
        <w:t xml:space="preserve">in Indonesia Jakarta is multifaceted, requiring expertise in both technical skills and cultural awareness. As the city continues to grow as a digital innovation center, the demand for designers who can navigate local traditions while embracing global trends will only increase. Future research should explore how emerging technologies like AI-generated design tools or voice search optimization impact the industry. For</w:t>
      </w:r>
      <w:r>
        <w:t xml:space="preserve"> </w:t>
      </w:r>
      <w:r>
        <w:rPr>
          <w:bCs/>
          <w:b/>
        </w:rPr>
        <w:t xml:space="preserve">Web Designer</w:t>
      </w:r>
      <w:r>
        <w:t xml:space="preserve">s operating in Jakarta, success lies in adapting to a dynamic market that values creativity, technical proficiency, and a deep understanding of Indonesia’s unique cultural landscape.</w:t>
      </w:r>
    </w:p>
    <w:p>
      <w:pPr>
        <w:pStyle w:val="BodyText"/>
      </w:pPr>
      <w:r>
        <w:rPr>
          <w:iCs/>
          <w:i/>
        </w:rPr>
        <w:t xml:space="preserve">This Literature Review underscores the importance of contextualizing web design practices within specific geographic and cultural frameworks. For</w:t>
      </w:r>
      <w:r>
        <w:rPr>
          <w:iCs/>
          <w:i/>
        </w:rPr>
        <w:t xml:space="preserve"> </w:t>
      </w:r>
      <w:r>
        <w:rPr>
          <w:bCs/>
          <w:b/>
          <w:iCs/>
          <w:i/>
        </w:rPr>
        <w:t xml:space="preserve">Indonesia Jakarta</w:t>
      </w:r>
      <w:r>
        <w:rPr>
          <w:iCs/>
          <w:i/>
        </w:rPr>
        <w:t xml:space="preserve">, the journey of a</w:t>
      </w:r>
      <w:r>
        <w:rPr>
          <w:iCs/>
          <w:i/>
        </w:rPr>
        <w:t xml:space="preserve"> </w:t>
      </w:r>
      <w:r>
        <w:rPr>
          <w:bCs/>
          <w:b/>
          <w:iCs/>
          <w:i/>
        </w:rPr>
        <w:t xml:space="preserve">Web Designer</w:t>
      </w:r>
      <w:r>
        <w:rPr>
          <w:iCs/>
          <w:i/>
        </w:rPr>
        <w:t xml:space="preserve"> </w:t>
      </w:r>
      <w:r>
        <w:rPr>
          <w:iCs/>
          <w:i/>
        </w:rPr>
        <w:t xml:space="preserve">is as much about mastering digital tools as it is about understanding the soul of a city in transition.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Indonesia Jakarta</dc:title>
  <dc:creator/>
  <cp:keywords/>
  <dcterms:created xsi:type="dcterms:W3CDTF">2026-07-21T03:36:34Z</dcterms:created>
  <dcterms:modified xsi:type="dcterms:W3CDTF">2026-07-21T03:36:34Z</dcterms:modified>
</cp:coreProperties>
</file>

<file path=docProps/custom.xml><?xml version="1.0" encoding="utf-8"?>
<Properties xmlns="http://schemas.openxmlformats.org/officeDocument/2006/custom-properties" xmlns:vt="http://schemas.openxmlformats.org/officeDocument/2006/docPropsVTypes"/>
</file>