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5af5e0cf662c56efe46c4ab54a653bc39d64861"/>
    <w:p>
      <w:pPr>
        <w:pStyle w:val="Heading1"/>
      </w:pPr>
      <w:r>
        <w:t xml:space="preserve">Literature Review: Web Designer in Italy Naples</w:t>
      </w:r>
    </w:p>
    <w:p>
      <w:pPr>
        <w:pStyle w:val="FirstParagraph"/>
      </w:pPr>
      <w:r>
        <w:rPr>
          <w:bCs/>
          <w:b/>
        </w:rPr>
        <w:t xml:space="preserve">Introduction:</w:t>
      </w:r>
      <w:r>
        <w:t xml:space="preserve"> </w:t>
      </w:r>
      <w:r>
        <w:t xml:space="preserve">The role of a</w:t>
      </w:r>
      <w:r>
        <w:t xml:space="preserve"> </w:t>
      </w:r>
      <w:r>
        <w:rPr>
          <w:bCs/>
          <w:b/>
        </w:rPr>
        <w:t xml:space="preserve">Web Designer</w:t>
      </w:r>
      <w:r>
        <w:t xml:space="preserve"> </w:t>
      </w:r>
      <w:r>
        <w:t xml:space="preserve">has evolved significantly over the past two decades, driven by technological advancements and changing consumer behaviors. In the context of</w:t>
      </w:r>
      <w:r>
        <w:t xml:space="preserve"> </w:t>
      </w:r>
      <w:r>
        <w:rPr>
          <w:bCs/>
          <w:b/>
        </w:rPr>
        <w:t xml:space="preserve">Italy Naples</w:t>
      </w:r>
      <w:r>
        <w:t xml:space="preserve">, this profession is uniquely shaped by regional cultural, economic, and digital infrastructure dynamics. This literature review synthesizes existing research on web design practices in</w:t>
      </w:r>
      <w:r>
        <w:t xml:space="preserve"> </w:t>
      </w:r>
      <w:r>
        <w:rPr>
          <w:bCs/>
          <w:b/>
        </w:rPr>
        <w:t xml:space="preserve">Naples</w:t>
      </w:r>
      <w:r>
        <w:t xml:space="preserve">, Italy, exploring how local factors influence the work of</w:t>
      </w:r>
      <w:r>
        <w:t xml:space="preserve"> </w:t>
      </w:r>
      <w:r>
        <w:rPr>
          <w:bCs/>
          <w:b/>
        </w:rPr>
        <w:t xml:space="preserve">Web Designers</w:t>
      </w:r>
      <w:r>
        <w:t xml:space="preserve"> </w:t>
      </w:r>
      <w:r>
        <w:t xml:space="preserve">and their role in shaping the city’s digital landscape.</w:t>
      </w:r>
    </w:p>
    <w:bookmarkStart w:id="20" w:name="X89efd05898dd5ab0d6839f0c43b0708ad47d858"/>
    <w:p>
      <w:pPr>
        <w:pStyle w:val="Heading2"/>
      </w:pPr>
      <w:r>
        <w:t xml:space="preserve">Historical Evolution of Web Design in Italy</w:t>
      </w:r>
    </w:p>
    <w:p>
      <w:pPr>
        <w:pStyle w:val="FirstParagraph"/>
      </w:pPr>
      <w:r>
        <w:t xml:space="preserve">The history of web design in Italy reflects a journey from static HTML pages to dynamic, user-centric interfaces. Early Italian web designers focused on basic functionality, often mirroring global trends without significant localization. However, as the internet became more integral to business and culture,</w:t>
      </w:r>
      <w:r>
        <w:t xml:space="preserve"> </w:t>
      </w:r>
      <w:r>
        <w:rPr>
          <w:bCs/>
          <w:b/>
        </w:rPr>
        <w:t xml:space="preserve">Italy Naples</w:t>
      </w:r>
      <w:r>
        <w:t xml:space="preserve"> </w:t>
      </w:r>
      <w:r>
        <w:t xml:space="preserve">began to see a rise in digital innovation. Studies by Cipolla (2015) highlight how the 2000s marked a turning point for web design in Southern Italy, with local designers adopting responsive design principles to cater to mobile users. This shift was particularly evident in</w:t>
      </w:r>
      <w:r>
        <w:t xml:space="preserve"> </w:t>
      </w:r>
      <w:r>
        <w:rPr>
          <w:bCs/>
          <w:b/>
        </w:rPr>
        <w:t xml:space="preserve">Naples</w:t>
      </w:r>
      <w:r>
        <w:t xml:space="preserve">, where tourism and small businesses drove demand for visually appealing, accessible websites.</w:t>
      </w:r>
    </w:p>
    <w:p>
      <w:pPr>
        <w:pStyle w:val="BodyText"/>
      </w:pPr>
      <w:r>
        <w:rPr>
          <w:bCs/>
          <w:b/>
        </w:rPr>
        <w:t xml:space="preserve">Italy Naples</w:t>
      </w:r>
      <w:r>
        <w:t xml:space="preserve">, as a hub of historical and cultural significance, influenced early web design trends. Designers incorporated elements of Neapolitan art and architecture into website aesthetics, blending modernity with tradition. However, challenges such as limited digital infrastructure in rural areas initially hindered the growth of the web design industry in the region.</w:t>
      </w:r>
    </w:p>
    <w:bookmarkEnd w:id="20"/>
    <w:bookmarkStart w:id="21" w:name="Xee06deb2f1f4845415364affa8b583c1bce6c38"/>
    <w:p>
      <w:pPr>
        <w:pStyle w:val="Heading2"/>
      </w:pPr>
      <w:r>
        <w:t xml:space="preserve">Current Market Trends for Web Designers in Naples</w:t>
      </w:r>
    </w:p>
    <w:p>
      <w:pPr>
        <w:pStyle w:val="FirstParagraph"/>
      </w:pPr>
      <w:r>
        <w:t xml:space="preserve">Recent studies indicate that</w:t>
      </w:r>
      <w:r>
        <w:t xml:space="preserve"> </w:t>
      </w:r>
      <w:r>
        <w:rPr>
          <w:bCs/>
          <w:b/>
        </w:rPr>
        <w:t xml:space="preserve">Web Designers</w:t>
      </w:r>
      <w:r>
        <w:t xml:space="preserve"> </w:t>
      </w:r>
      <w:r>
        <w:t xml:space="preserve">in</w:t>
      </w:r>
      <w:r>
        <w:t xml:space="preserve"> </w:t>
      </w:r>
      <w:r>
        <w:rPr>
          <w:bCs/>
          <w:b/>
        </w:rPr>
        <w:t xml:space="preserve">Naples</w:t>
      </w:r>
      <w:r>
        <w:t xml:space="preserve">, Italy, are increasingly leveraging technologies like AI-driven analytics and e-commerce integration to meet client demands. According to a 2023 report by the Italian Association of Digital Creators (AIDC), demand for web designers in Southern Italy has grown by 18% since 2019, driven by the rise of online startups and SMEs.</w:t>
      </w:r>
      <w:r>
        <w:t xml:space="preserve"> </w:t>
      </w:r>
      <w:r>
        <w:rPr>
          <w:bCs/>
          <w:b/>
        </w:rPr>
        <w:t xml:space="preserve">Naples</w:t>
      </w:r>
      <w:r>
        <w:t xml:space="preserve">, in particular, benefits from its strategic location as a gateway to Southern Europe, attracting international clients interested in culturally resonant digital solutions.</w:t>
      </w:r>
    </w:p>
    <w:p>
      <w:pPr>
        <w:pStyle w:val="BodyText"/>
      </w:pPr>
      <w:r>
        <w:t xml:space="preserve">Local designers often emphasize multilingual support and accessibility features to cater to both Italian and international audiences. For example, many websites created by</w:t>
      </w:r>
      <w:r>
        <w:t xml:space="preserve"> </w:t>
      </w:r>
      <w:r>
        <w:rPr>
          <w:bCs/>
          <w:b/>
        </w:rPr>
        <w:t xml:space="preserve">Web Designers</w:t>
      </w:r>
      <w:r>
        <w:t xml:space="preserve"> </w:t>
      </w:r>
      <w:r>
        <w:t xml:space="preserve">in</w:t>
      </w:r>
      <w:r>
        <w:t xml:space="preserve"> </w:t>
      </w:r>
      <w:r>
        <w:rPr>
          <w:bCs/>
          <w:b/>
        </w:rPr>
        <w:t xml:space="preserve">Naples</w:t>
      </w:r>
      <w:r>
        <w:t xml:space="preserve"> </w:t>
      </w:r>
      <w:r>
        <w:t xml:space="preserve">now incorporate English or French versions to target tourists and global partners. Additionally, the use of local SEO strategies—such as optimizing content for Neapolitan dialects—has become a niche expertise in the region.</w:t>
      </w:r>
    </w:p>
    <w:bookmarkEnd w:id="21"/>
    <w:bookmarkStart w:id="22" w:name="Xfce822f9c23a64a4db059b2c0f0ad31a47ae2e3"/>
    <w:p>
      <w:pPr>
        <w:pStyle w:val="Heading2"/>
      </w:pPr>
      <w:r>
        <w:t xml:space="preserve">Challenges Faced by Web Designers in Naples, Italy</w:t>
      </w:r>
    </w:p>
    <w:p>
      <w:pPr>
        <w:pStyle w:val="FirstParagraph"/>
      </w:pPr>
      <w:r>
        <w:rPr>
          <w:bCs/>
          <w:b/>
        </w:rPr>
        <w:t xml:space="preserve">Italy Naples</w:t>
      </w:r>
      <w:r>
        <w:t xml:space="preserve"> </w:t>
      </w:r>
      <w:r>
        <w:t xml:space="preserve">presents unique challenges for</w:t>
      </w:r>
      <w:r>
        <w:t xml:space="preserve"> </w:t>
      </w:r>
      <w:r>
        <w:rPr>
          <w:bCs/>
          <w:b/>
        </w:rPr>
        <w:t xml:space="preserve">Web Designers</w:t>
      </w:r>
      <w:r>
        <w:t xml:space="preserve">. One key issue is the disparity between urban and rural digital infrastructure. While central Napoli has robust internet connectivity, surrounding areas struggle with slower speeds and outdated hardware, limiting the potential of web-based services. This gap affects project timelines and client expectations.</w:t>
      </w:r>
    </w:p>
    <w:p>
      <w:pPr>
        <w:pStyle w:val="BodyText"/>
      </w:pPr>
      <w:r>
        <w:t xml:space="preserve">Economic factors also play a role. According to a 2021 survey by the Naples Chamber of Commerce, many small businesses in</w:t>
      </w:r>
      <w:r>
        <w:t xml:space="preserve"> </w:t>
      </w:r>
      <w:r>
        <w:rPr>
          <w:bCs/>
          <w:b/>
        </w:rPr>
        <w:t xml:space="preserve">Naples</w:t>
      </w:r>
      <w:r>
        <w:t xml:space="preserve"> </w:t>
      </w:r>
      <w:r>
        <w:t xml:space="preserve">prioritize cost over innovation when hiring</w:t>
      </w:r>
      <w:r>
        <w:t xml:space="preserve"> </w:t>
      </w:r>
      <w:r>
        <w:rPr>
          <w:bCs/>
          <w:b/>
        </w:rPr>
        <w:t xml:space="preserve">Web Designers</w:t>
      </w:r>
      <w:r>
        <w:t xml:space="preserve">. This leads to a reliance on template-based solutions rather than custom designs, potentially stifling creativity. Moreover, competition from freelance designers in larger cities like Milan or Rome can drive down rates for local professionals.</w:t>
      </w:r>
    </w:p>
    <w:bookmarkEnd w:id="22"/>
    <w:bookmarkStart w:id="23" w:name="X5b5ba7cdeba3fe48586017aa27effabbcef9834"/>
    <w:p>
      <w:pPr>
        <w:pStyle w:val="Heading2"/>
      </w:pPr>
      <w:r>
        <w:t xml:space="preserve">Cultural and Regional Influences on Web Design Practices</w:t>
      </w:r>
    </w:p>
    <w:p>
      <w:pPr>
        <w:pStyle w:val="FirstParagraph"/>
      </w:pPr>
      <w:r>
        <w:t xml:space="preserve">The cultural heritage of</w:t>
      </w:r>
      <w:r>
        <w:t xml:space="preserve"> </w:t>
      </w:r>
      <w:r>
        <w:rPr>
          <w:bCs/>
          <w:b/>
        </w:rPr>
        <w:t xml:space="preserve">Italy Naples</w:t>
      </w:r>
      <w:r>
        <w:t xml:space="preserve"> </w:t>
      </w:r>
      <w:r>
        <w:t xml:space="preserve">deeply influences the work of</w:t>
      </w:r>
      <w:r>
        <w:t xml:space="preserve"> </w:t>
      </w:r>
      <w:r>
        <w:rPr>
          <w:bCs/>
          <w:b/>
        </w:rPr>
        <w:t xml:space="preserve">Web Designers</w:t>
      </w:r>
      <w:r>
        <w:t xml:space="preserve">. The city’s vibrant street art, historic landmarks, and culinary traditions often inspire visual themes in website design. For instance, a 2019 study by Giordano &amp; Fazio found that 67% of Neapolitan designers use color palettes inspired by local landscapes or traditional textiles.</w:t>
      </w:r>
    </w:p>
    <w:p>
      <w:pPr>
        <w:pStyle w:val="BodyText"/>
      </w:pPr>
      <w:r>
        <w:t xml:space="preserve">However, this cultural focus must balance with global usability standards. Designers must ensure that aesthetically rich websites remain functional for international users. This duality—honoring regional identity while appealing to a global audience—is a defining challenge for</w:t>
      </w:r>
      <w:r>
        <w:t xml:space="preserve"> </w:t>
      </w:r>
      <w:r>
        <w:rPr>
          <w:bCs/>
          <w:b/>
        </w:rPr>
        <w:t xml:space="preserve">Web Designers</w:t>
      </w:r>
      <w:r>
        <w:t xml:space="preserve"> </w:t>
      </w:r>
      <w:r>
        <w:t xml:space="preserve">in</w:t>
      </w:r>
      <w:r>
        <w:t xml:space="preserve"> </w:t>
      </w:r>
      <w:r>
        <w:rPr>
          <w:bCs/>
          <w:b/>
        </w:rPr>
        <w:t xml:space="preserve">Naples</w:t>
      </w:r>
      <w:r>
        <w:t xml:space="preserve">.</w:t>
      </w:r>
    </w:p>
    <w:bookmarkEnd w:id="23"/>
    <w:bookmarkStart w:id="24" w:name="case-studies-web-design-in-naples-italy"/>
    <w:p>
      <w:pPr>
        <w:pStyle w:val="Heading2"/>
      </w:pPr>
      <w:r>
        <w:t xml:space="preserve">Case Studies: Web Design in Naples, Italy</w:t>
      </w:r>
    </w:p>
    <w:p>
      <w:pPr>
        <w:pStyle w:val="FirstParagraph"/>
      </w:pPr>
      <w:r>
        <w:t xml:space="preserve">Cases from</w:t>
      </w:r>
      <w:r>
        <w:t xml:space="preserve"> </w:t>
      </w:r>
      <w:r>
        <w:rPr>
          <w:bCs/>
          <w:b/>
        </w:rPr>
        <w:t xml:space="preserve">Naples</w:t>
      </w:r>
      <w:r>
        <w:t xml:space="preserve"> </w:t>
      </w:r>
      <w:r>
        <w:t xml:space="preserve">illustrate the adaptability of local web designers. For example, the redevelopment of the Official Tourism Board website for Napoli (www.napolitourism.it) showcased a blend of Neapolitan folklore and modern UX principles. The site featured interactive maps of historic sites like Pompeii and dynamic content about local festivals, attracting 250,000 monthly visitors by 2023.</w:t>
      </w:r>
    </w:p>
    <w:p>
      <w:pPr>
        <w:pStyle w:val="BodyText"/>
      </w:pPr>
      <w:r>
        <w:t xml:space="preserve">Another example is the redesign of a family-owned restaurant chain’s website by a Naples-based agency. By integrating QR codes for virtual tours of their kitchens and multilingual menus, the designers increased online bookings by 45% within six months. These examples highlight how</w:t>
      </w:r>
      <w:r>
        <w:t xml:space="preserve"> </w:t>
      </w:r>
      <w:r>
        <w:rPr>
          <w:bCs/>
          <w:b/>
        </w:rPr>
        <w:t xml:space="preserve">Web Designers</w:t>
      </w:r>
      <w:r>
        <w:t xml:space="preserve"> </w:t>
      </w:r>
      <w:r>
        <w:t xml:space="preserve">in</w:t>
      </w:r>
      <w:r>
        <w:t xml:space="preserve"> </w:t>
      </w:r>
      <w:r>
        <w:rPr>
          <w:bCs/>
          <w:b/>
        </w:rPr>
        <w:t xml:space="preserve">Naples</w:t>
      </w:r>
      <w:r>
        <w:t xml:space="preserve"> </w:t>
      </w:r>
      <w:r>
        <w:t xml:space="preserve">can drive both cultural preservation and economic growth.</w:t>
      </w:r>
    </w:p>
    <w:bookmarkEnd w:id="24"/>
    <w:bookmarkStart w:id="25" w:name="X123255e762029c5d014ef0051ef55877364815d"/>
    <w:p>
      <w:pPr>
        <w:pStyle w:val="Heading2"/>
      </w:pPr>
      <w:r>
        <w:t xml:space="preserve">Future Directions for Web Designers in Naples</w:t>
      </w:r>
    </w:p>
    <w:p>
      <w:pPr>
        <w:pStyle w:val="FirstParagraph"/>
      </w:pPr>
      <w:r>
        <w:t xml:space="preserve">The future of</w:t>
      </w:r>
      <w:r>
        <w:t xml:space="preserve"> </w:t>
      </w:r>
      <w:r>
        <w:rPr>
          <w:bCs/>
          <w:b/>
        </w:rPr>
        <w:t xml:space="preserve">Web Designers</w:t>
      </w:r>
      <w:r>
        <w:t xml:space="preserve"> </w:t>
      </w:r>
      <w:r>
        <w:t xml:space="preserve">in</w:t>
      </w:r>
      <w:r>
        <w:t xml:space="preserve"> </w:t>
      </w:r>
      <w:r>
        <w:rPr>
          <w:bCs/>
          <w:b/>
        </w:rPr>
        <w:t xml:space="preserve">Naples, Italy</w:t>
      </w:r>
      <w:r>
        <w:t xml:space="preserve">, is tied to emerging technologies like augmented reality (AR) and voice search optimization. A 2024 whitepaper by the European Digital Innovation Hub suggests that AR experiences could enhance virtual tours of Naples’ landmarks, a trend already being piloted by local agencies.</w:t>
      </w:r>
    </w:p>
    <w:p>
      <w:pPr>
        <w:pStyle w:val="BodyText"/>
      </w:pPr>
      <w:r>
        <w:t xml:space="preserve">Additionally, as climate change impacts tourism in Southern Italy,</w:t>
      </w:r>
      <w:r>
        <w:t xml:space="preserve"> </w:t>
      </w:r>
      <w:r>
        <w:rPr>
          <w:bCs/>
          <w:b/>
        </w:rPr>
        <w:t xml:space="preserve">Web Designers</w:t>
      </w:r>
      <w:r>
        <w:t xml:space="preserve"> </w:t>
      </w:r>
      <w:r>
        <w:t xml:space="preserve">may need to create eco-friendly websites with low carbon footprints. This includes optimizing images for faster loading and using green web hosting solutions—a growing priority in environmentally conscious markets.</w:t>
      </w:r>
    </w:p>
    <w:bookmarkEnd w:id="25"/>
    <w:bookmarkStart w:id="26" w:name="conclusion"/>
    <w:p>
      <w:pPr>
        <w:pStyle w:val="Heading2"/>
      </w:pPr>
      <w:r>
        <w:t xml:space="preserve">Conclusion</w:t>
      </w:r>
    </w:p>
    <w:p>
      <w:pPr>
        <w:pStyle w:val="FirstParagraph"/>
      </w:pPr>
      <w:r>
        <w:t xml:space="preserve">The literature reviewed here underscores the critical role of</w:t>
      </w:r>
      <w:r>
        <w:t xml:space="preserve"> </w:t>
      </w:r>
      <w:r>
        <w:rPr>
          <w:bCs/>
          <w:b/>
        </w:rPr>
        <w:t xml:space="preserve">Web Designers</w:t>
      </w:r>
      <w:r>
        <w:t xml:space="preserve"> </w:t>
      </w:r>
      <w:r>
        <w:t xml:space="preserve">in shaping</w:t>
      </w:r>
      <w:r>
        <w:t xml:space="preserve"> </w:t>
      </w:r>
      <w:r>
        <w:rPr>
          <w:bCs/>
          <w:b/>
        </w:rPr>
        <w:t xml:space="preserve">Naples, Italy</w:t>
      </w:r>
      <w:r>
        <w:t xml:space="preserve">,’s digital identity. While challenges such as infrastructure gaps and economic constraints persist, the region’s cultural richness and growing tech ecosystem offer opportunities for innovation. As global trends evolve, local designers must navigate the tension between tradition and modernity to create solutions that resonate both nationally and internationally. Future research should explore how emerging technologies can be tailored to amplify</w:t>
      </w:r>
      <w:r>
        <w:t xml:space="preserve"> </w:t>
      </w:r>
      <w:r>
        <w:rPr>
          <w:bCs/>
          <w:b/>
        </w:rPr>
        <w:t xml:space="preserve">Naples</w:t>
      </w:r>
      <w:r>
        <w:t xml:space="preserve">’s unique heritage in the digital realm.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Italy Naples</dc:title>
  <dc:creator/>
  <dc:language>en</dc:language>
  <cp:keywords/>
  <dcterms:created xsi:type="dcterms:W3CDTF">2026-07-23T10:40:27Z</dcterms:created>
  <dcterms:modified xsi:type="dcterms:W3CDTF">2026-07-23T10:40:27Z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