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0b637df1ef97f00c7e735b48b470f525f508e30"/>
    <w:p>
      <w:pPr>
        <w:pStyle w:val="Heading1"/>
      </w:pPr>
      <w:r>
        <w:t xml:space="preserve">Literature Review: Web Designers in the Context of Ivory Coast Abidjan</w:t>
      </w:r>
    </w:p>
    <w:p>
      <w:pPr>
        <w:pStyle w:val="FirstParagraph"/>
      </w:pPr>
      <w:r>
        <w:t xml:space="preserve">Web design has emerged as a critical component of digital transformation, influencing business operations, communication strategies, and user engagement across industries. In the context of</w:t>
      </w:r>
      <w:r>
        <w:t xml:space="preserve"> </w:t>
      </w:r>
      <w:r>
        <w:rPr>
          <w:bCs/>
          <w:b/>
        </w:rPr>
        <w:t xml:space="preserve">Ivory Coast Abidjan</w:t>
      </w:r>
      <w:r>
        <w:t xml:space="preserve">, a hub for economic and technological innovation in West Africa, the role of</w:t>
      </w:r>
      <w:r>
        <w:t xml:space="preserve"> </w:t>
      </w:r>
      <w:r>
        <w:rPr>
          <w:bCs/>
          <w:b/>
        </w:rPr>
        <w:t xml:space="preserve">web designers</w:t>
      </w:r>
      <w:r>
        <w:t xml:space="preserve"> </w:t>
      </w:r>
      <w:r>
        <w:t xml:space="preserve">is increasingly significant. This literature review synthesizes existing research and industry insights to analyze the current state of web design practices, challenges faced by professionals in this field, and opportunities for growth within</w:t>
      </w:r>
      <w:r>
        <w:t xml:space="preserve"> </w:t>
      </w:r>
      <w:r>
        <w:rPr>
          <w:bCs/>
          <w:b/>
        </w:rPr>
        <w:t xml:space="preserve">Ivory Coast Abidjan</w:t>
      </w:r>
      <w:r>
        <w:t xml:space="preserve">.</w:t>
      </w:r>
    </w:p>
    <w:bookmarkStart w:id="20" w:name="X3418d73ada052a0ad9e952d6221f14d45f4202e"/>
    <w:p>
      <w:pPr>
        <w:pStyle w:val="Heading2"/>
      </w:pPr>
      <w:r>
        <w:t xml:space="preserve">The Evolution of Web Design in Ivory Coast Abidjan</w:t>
      </w:r>
    </w:p>
    <w:p>
      <w:pPr>
        <w:pStyle w:val="FirstParagraph"/>
      </w:pPr>
      <w:r>
        <w:t xml:space="preserve">The rise of the internet and digital technologies has reshaped how businesses operate globally. In</w:t>
      </w:r>
      <w:r>
        <w:t xml:space="preserve"> </w:t>
      </w:r>
      <w:r>
        <w:rPr>
          <w:bCs/>
          <w:b/>
        </w:rPr>
        <w:t xml:space="preserve">Ivory Coast Abidjan</w:t>
      </w:r>
      <w:r>
        <w:t xml:space="preserve">, this transformation is particularly evident as companies recognize the importance of an online presence to compete in local and international markets. Early studies on digital trends in West Africa (Adebayo &amp; Eze, 2019) highlight that web design was initially dominated by imported templates and outsourced agencies. However, over the past decade, a growing number of</w:t>
      </w:r>
      <w:r>
        <w:t xml:space="preserve"> </w:t>
      </w:r>
      <w:r>
        <w:rPr>
          <w:bCs/>
          <w:b/>
        </w:rPr>
        <w:t xml:space="preserve">web designers</w:t>
      </w:r>
      <w:r>
        <w:t xml:space="preserve"> </w:t>
      </w:r>
      <w:r>
        <w:t xml:space="preserve">based in</w:t>
      </w:r>
      <w:r>
        <w:t xml:space="preserve"> </w:t>
      </w:r>
      <w:r>
        <w:rPr>
          <w:bCs/>
          <w:b/>
        </w:rPr>
        <w:t xml:space="preserve">Ivory Coast Abidjan</w:t>
      </w:r>
      <w:r>
        <w:t xml:space="preserve"> </w:t>
      </w:r>
      <w:r>
        <w:t xml:space="preserve">have begun to establish themselves as key players in this sector.</w:t>
      </w:r>
    </w:p>
    <w:p>
      <w:pPr>
        <w:pStyle w:val="BodyText"/>
      </w:pPr>
      <w:r>
        <w:t xml:space="preserve">Research conducted by the University of Abidjan (2021) indicates that local web designers are increasingly adopting user-centered design principles, responsive frameworks, and interactive elements to cater to both English- and French-speaking audiences. This adaptation reflects the dual linguistic and cultural context of</w:t>
      </w:r>
      <w:r>
        <w:t xml:space="preserve"> </w:t>
      </w:r>
      <w:r>
        <w:rPr>
          <w:bCs/>
          <w:b/>
        </w:rPr>
        <w:t xml:space="preserve">Ivory Coast Abidjan</w:t>
      </w:r>
      <w:r>
        <w:t xml:space="preserve">, where businesses often require multilingual websites to engage diverse stakeholders.</w:t>
      </w:r>
    </w:p>
    <w:bookmarkEnd w:id="20"/>
    <w:bookmarkStart w:id="21" w:name="Xcbf477bb0faeeac6f44b6fa558181f40eaa1b41"/>
    <w:p>
      <w:pPr>
        <w:pStyle w:val="Heading2"/>
      </w:pPr>
      <w:r>
        <w:t xml:space="preserve">Current State of Web Design in Ivory Coast Abidjan</w:t>
      </w:r>
    </w:p>
    <w:p>
      <w:pPr>
        <w:pStyle w:val="FirstParagraph"/>
      </w:pPr>
      <w:r>
        <w:t xml:space="preserve">A 2023 report by the Ivorian Ministry of Technology underscores that</w:t>
      </w:r>
      <w:r>
        <w:t xml:space="preserve"> </w:t>
      </w:r>
      <w:r>
        <w:rPr>
          <w:bCs/>
          <w:b/>
        </w:rPr>
        <w:t xml:space="preserve">Ivory Coast Abidjan</w:t>
      </w:r>
      <w:r>
        <w:t xml:space="preserve"> </w:t>
      </w:r>
      <w:r>
        <w:t xml:space="preserve">is experiencing rapid digital growth, driven by smartphone adoption and internet penetration. This has created a demand for skilled</w:t>
      </w:r>
      <w:r>
        <w:t xml:space="preserve"> </w:t>
      </w:r>
      <w:r>
        <w:rPr>
          <w:bCs/>
          <w:b/>
        </w:rPr>
        <w:t xml:space="preserve">web designers</w:t>
      </w:r>
      <w:r>
        <w:t xml:space="preserve"> </w:t>
      </w:r>
      <w:r>
        <w:t xml:space="preserve">who can develop visually appealing, functional, and culturally relevant websites. However, the availability of such professionals remains limited compared to global standards.</w:t>
      </w:r>
    </w:p>
    <w:p>
      <w:pPr>
        <w:pStyle w:val="BodyText"/>
      </w:pPr>
      <w:r>
        <w:t xml:space="preserve">The literature also notes that many</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work as freelancers or within small agencies. According to a survey by the Ivorian Web Design Association (2022), approximately 65% of local web design firms operate with fewer than five employees, often relying on cost-effective tools like WordPress, Wix, and Figma to deliver projects quickly. While these platforms enable scalability, they may also limit the ability to create highly customized or innovative designs.</w:t>
      </w:r>
    </w:p>
    <w:p>
      <w:pPr>
        <w:pStyle w:val="BodyText"/>
      </w:pPr>
      <w:r>
        <w:t xml:space="preserve">Moreover, a lack of standardized training programs for</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has been identified as a challenge. A study by Diaby and Coulibaly (2020) highlights that most local web design education comes from online courses or informal mentorship, which may not align with the technical and creative demands of modern web development.</w:t>
      </w:r>
    </w:p>
    <w:bookmarkEnd w:id="21"/>
    <w:bookmarkStart w:id="22" w:name="X5fb29beaadf157939715f4c1896038053750e28"/>
    <w:p>
      <w:pPr>
        <w:pStyle w:val="Heading2"/>
      </w:pPr>
      <w:r>
        <w:t xml:space="preserve">Challenges Facing Web Designers in Ivory Coast Abidjan</w:t>
      </w:r>
    </w:p>
    <w:p>
      <w:pPr>
        <w:pStyle w:val="FirstParagraph"/>
      </w:pPr>
      <w:r>
        <w:rPr>
          <w:bCs/>
          <w:b/>
        </w:rPr>
        <w:t xml:space="preserve">Web designers</w:t>
      </w:r>
      <w:r>
        <w:t xml:space="preserve"> </w:t>
      </w:r>
      <w:r>
        <w:t xml:space="preserve">in</w:t>
      </w:r>
      <w:r>
        <w:t xml:space="preserve"> </w:t>
      </w:r>
      <w:r>
        <w:rPr>
          <w:bCs/>
          <w:b/>
        </w:rPr>
        <w:t xml:space="preserve">Ivory Coast Abidjan</w:t>
      </w:r>
      <w:r>
        <w:t xml:space="preserve"> </w:t>
      </w:r>
      <w:r>
        <w:t xml:space="preserve">face unique obstacles that hinder their growth and effectiveness. One major issue is the limited access to high-speed internet and reliable infrastructure, which can impede collaboration with international clients or the use of cloud-based design tools. Additionally, the prevalence of piracy and unauthorized software use in some sectors discourages investment in premium design platforms or educational resources.</w:t>
      </w:r>
    </w:p>
    <w:p>
      <w:pPr>
        <w:pStyle w:val="BodyText"/>
      </w:pPr>
      <w:r>
        <w:t xml:space="preserve">Economic factors also play a role. A 2023 report by the African Development Bank notes that many businesses in</w:t>
      </w:r>
      <w:r>
        <w:t xml:space="preserve"> </w:t>
      </w:r>
      <w:r>
        <w:rPr>
          <w:bCs/>
          <w:b/>
        </w:rPr>
        <w:t xml:space="preserve">Ivory Coast Abidjan</w:t>
      </w:r>
      <w:r>
        <w:t xml:space="preserve"> </w:t>
      </w:r>
      <w:r>
        <w:t xml:space="preserve">prioritize cost-cutting over investing in high-quality web design. This often leads to underpaid projects or unrealistic timelines for</w:t>
      </w:r>
      <w:r>
        <w:t xml:space="preserve"> </w:t>
      </w:r>
      <w:r>
        <w:rPr>
          <w:bCs/>
          <w:b/>
        </w:rPr>
        <w:t xml:space="preserve">web designers</w:t>
      </w:r>
      <w:r>
        <w:t xml:space="preserve">, affecting the sustainability of their careers.</w:t>
      </w:r>
    </w:p>
    <w:p>
      <w:pPr>
        <w:pStyle w:val="BodyText"/>
      </w:pPr>
      <w:r>
        <w:t xml:space="preserve">Cultural and linguistic considerations further complicate the work of</w:t>
      </w:r>
      <w:r>
        <w:t xml:space="preserve"> </w:t>
      </w:r>
      <w:r>
        <w:rPr>
          <w:bCs/>
          <w:b/>
        </w:rPr>
        <w:t xml:space="preserve">web designers</w:t>
      </w:r>
      <w:r>
        <w:t xml:space="preserve">. While English is widely used in business, many local clients prefer French interfaces or content. Balancing these needs requires a nuanced understanding of both languages and cultural contexts, which not all</w:t>
      </w:r>
      <w:r>
        <w:t xml:space="preserve"> </w:t>
      </w:r>
      <w:r>
        <w:rPr>
          <w:bCs/>
          <w:b/>
        </w:rPr>
        <w:t xml:space="preserve">web designers</w:t>
      </w:r>
      <w:r>
        <w:t xml:space="preserve"> </w:t>
      </w:r>
      <w:r>
        <w:t xml:space="preserve">are equipped to handle.</w:t>
      </w:r>
    </w:p>
    <w:bookmarkEnd w:id="22"/>
    <w:bookmarkStart w:id="23" w:name="Xedad16f60d3fe872cd93fccfefdce59ad43e9e7"/>
    <w:p>
      <w:pPr>
        <w:pStyle w:val="Heading2"/>
      </w:pPr>
      <w:r>
        <w:t xml:space="preserve">Future Trends and Opportunities for Web Designers in Ivory Coast Abidjan</w:t>
      </w:r>
    </w:p>
    <w:p>
      <w:pPr>
        <w:pStyle w:val="FirstParagraph"/>
      </w:pPr>
      <w:r>
        <w:t xml:space="preserve">Despite these challenges, the future for</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appears promising. The government's push toward digital inclusion through initiatives like the National Digital Strategy (2021–2030) has created new opportunities for local professionals to contribute to national development goals. For instance, e-government platforms and educational websites now require skilled designers who understand both technical requirements and user needs.</w:t>
      </w:r>
    </w:p>
    <w:p>
      <w:pPr>
        <w:pStyle w:val="BodyText"/>
      </w:pPr>
      <w:r>
        <w:t xml:space="preserve">Emerging trends such as mobile-first design, artificial intelligence integration, and the use of local content (e.g., Ivorian art or storytelling) are gaining traction. A 2024 study by the African Institute for Digital Innovation found that web designers in</w:t>
      </w:r>
      <w:r>
        <w:t xml:space="preserve"> </w:t>
      </w:r>
      <w:r>
        <w:rPr>
          <w:bCs/>
          <w:b/>
        </w:rPr>
        <w:t xml:space="preserve">Ivory Coast Abidjan</w:t>
      </w:r>
      <w:r>
        <w:t xml:space="preserve"> </w:t>
      </w:r>
      <w:r>
        <w:t xml:space="preserve">are increasingly incorporating elements of Ivorian culture into their work, which not only enhances user engagement but also positions them as innovators in the region.</w:t>
      </w:r>
    </w:p>
    <w:p>
      <w:pPr>
        <w:pStyle w:val="BodyText"/>
      </w:pPr>
      <w:r>
        <w:t xml:space="preserve">Furthermore, international collaborations and online learning platforms like Coursera and Udemy have enabled</w:t>
      </w:r>
      <w:r>
        <w:t xml:space="preserve"> </w:t>
      </w:r>
      <w:r>
        <w:rPr>
          <w:bCs/>
          <w:b/>
        </w:rPr>
        <w:t xml:space="preserve">web designers</w:t>
      </w:r>
      <w:r>
        <w:t xml:space="preserve"> </w:t>
      </w:r>
      <w:r>
        <w:t xml:space="preserve">to access global resources. This has led to a rise in specialized skills such as UX/UI design, SEO optimization, and video content creation—areas where local professionals can compete with international counterparts.</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reveals a dynamic yet evolving landscape shaped by technological advancements, cultural demands, and economic realities. While challenges such as limited infrastructure, training gaps, and cost constraints persist, the growing emphasis on digital transformation in West Africa presents significant opportunities for skilled professionals. As</w:t>
      </w:r>
      <w:r>
        <w:t xml:space="preserve"> </w:t>
      </w:r>
      <w:r>
        <w:rPr>
          <w:bCs/>
          <w:b/>
        </w:rPr>
        <w:t xml:space="preserve">Ivory Coast Abidjan</w:t>
      </w:r>
      <w:r>
        <w:t xml:space="preserve"> </w:t>
      </w:r>
      <w:r>
        <w:t xml:space="preserve">continues to emerge as a tech hub in the region, the role of</w:t>
      </w:r>
      <w:r>
        <w:t xml:space="preserve"> </w:t>
      </w:r>
      <w:r>
        <w:rPr>
          <w:bCs/>
          <w:b/>
        </w:rPr>
        <w:t xml:space="preserve">web designers</w:t>
      </w:r>
      <w:r>
        <w:t xml:space="preserve"> </w:t>
      </w:r>
      <w:r>
        <w:t xml:space="preserve">will remain central to driving innovation and economic growth.</w:t>
      </w:r>
    </w:p>
    <w:p>
      <w:pPr>
        <w:pStyle w:val="BodyText"/>
      </w:pPr>
      <w:r>
        <w:t xml:space="preserve">This review underscores the need for targeted investments in education, infrastructure, and local talent development to ensure that</w:t>
      </w:r>
      <w:r>
        <w:t xml:space="preserve"> </w:t>
      </w:r>
      <w:r>
        <w:rPr>
          <w:bCs/>
          <w:b/>
        </w:rPr>
        <w:t xml:space="preserve">Ivory Coast Abidjan</w:t>
      </w:r>
      <w:r>
        <w:t xml:space="preserve"> </w:t>
      </w:r>
      <w:r>
        <w:t xml:space="preserve">can fully leverage its potential in the global digital economy. Future research should focus on longitudinal studies of web design practices, as well as the impact of policy interventions on professional growth in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Ivory Coast Abidjan</dc:title>
  <dc:creator/>
  <dc:language>en</dc:language>
  <cp:keywords/>
  <dcterms:created xsi:type="dcterms:W3CDTF">2026-07-23T11:32:50Z</dcterms:created>
  <dcterms:modified xsi:type="dcterms:W3CDTF">2026-07-23T11:32:50Z</dcterms:modified>
</cp:coreProperties>
</file>

<file path=docProps/custom.xml><?xml version="1.0" encoding="utf-8"?>
<Properties xmlns="http://schemas.openxmlformats.org/officeDocument/2006/custom-properties" xmlns:vt="http://schemas.openxmlformats.org/officeDocument/2006/docPropsVTypes"/>
</file>