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47aafaa1afa5e1cea3eee665ae2490555d0cdb0"/>
    <w:p>
      <w:pPr>
        <w:pStyle w:val="Heading1"/>
      </w:pPr>
      <w:r>
        <w:t xml:space="preserve">Literature Review: The Role and Challenges of Web Designers in Mexico City, Mexico</w:t>
      </w:r>
    </w:p>
    <w:p>
      <w:pPr>
        <w:pStyle w:val="FirstParagraph"/>
      </w:pPr>
      <w:r>
        <w:t xml:space="preserve">The field of web design has evolved significantly over the past decade, driven by technological advancements and the increasing demand for digital presence across industries. In cities like</w:t>
      </w:r>
      <w:r>
        <w:t xml:space="preserve"> </w:t>
      </w:r>
      <w:r>
        <w:rPr>
          <w:bCs/>
          <w:b/>
        </w:rPr>
        <w:t xml:space="preserve">Mexico City</w:t>
      </w:r>
      <w:r>
        <w:t xml:space="preserve">, a global hub for technology, innovation, and cultural exchange, web designers play a pivotal role in shaping how businesses, institutions, and individuals interact with digital audiences. This literature review explores the unique context of</w:t>
      </w:r>
      <w:r>
        <w:t xml:space="preserve"> </w:t>
      </w:r>
      <w:r>
        <w:rPr>
          <w:bCs/>
          <w:b/>
        </w:rPr>
        <w:t xml:space="preserve">Web Designer</w:t>
      </w:r>
      <w:r>
        <w:t xml:space="preserve"> </w:t>
      </w:r>
      <w:r>
        <w:t xml:space="preserve">practices in</w:t>
      </w:r>
      <w:r>
        <w:t xml:space="preserve"> </w:t>
      </w:r>
      <w:r>
        <w:rPr>
          <w:bCs/>
          <w:b/>
        </w:rPr>
        <w:t xml:space="preserve">Mexico Mexico City</w:t>
      </w:r>
      <w:r>
        <w:t xml:space="preserve">, examining existing research on their challenges, opportunities, and contributions to the region’s digital ecosystem.</w:t>
      </w:r>
    </w:p>
    <w:bookmarkStart w:id="20" w:name="Xdf350078b25f8ac74dfad6b19215ef468458c70"/>
    <w:p>
      <w:pPr>
        <w:pStyle w:val="Heading2"/>
      </w:pPr>
      <w:r>
        <w:t xml:space="preserve">The Growing Importance of Web Designers in Mexico City</w:t>
      </w:r>
    </w:p>
    <w:p>
      <w:pPr>
        <w:pStyle w:val="FirstParagraph"/>
      </w:pPr>
      <w:r>
        <w:rPr>
          <w:bCs/>
          <w:b/>
        </w:rPr>
        <w:t xml:space="preserve">Mexico City</w:t>
      </w:r>
      <w:r>
        <w:t xml:space="preserve"> </w:t>
      </w:r>
      <w:r>
        <w:t xml:space="preserve">has emerged as a critical center for tech innovation in Latin America. With its diverse economy, vibrant startup scene, and proximity to global markets, the city has seen a surge in demand for skilled professionals who can create visually appealing and functional websites. Studies have shown that web designers in</w:t>
      </w:r>
      <w:r>
        <w:t xml:space="preserve"> </w:t>
      </w:r>
      <w:r>
        <w:rPr>
          <w:bCs/>
          <w:b/>
        </w:rPr>
        <w:t xml:space="preserve">Mexico Mexico City</w:t>
      </w:r>
      <w:r>
        <w:t xml:space="preserve"> </w:t>
      </w:r>
      <w:r>
        <w:t xml:space="preserve">are not only responsible for aesthetics but also for ensuring usability, accessibility, and cultural relevance. For example, research by the Instituto Tecnológico de Estudios Superiores de Monterrey (ITESM) highlights how local web designers often incorporate elements of Mexican culture—such as traditional color palettes or indigenous patterns—to create websites that resonate with domestic audiences while appealing to international users.</w:t>
      </w:r>
    </w:p>
    <w:bookmarkEnd w:id="20"/>
    <w:bookmarkStart w:id="21" w:name="X8b347f81ef150d5ab723e2a79406a32320b0cba"/>
    <w:p>
      <w:pPr>
        <w:pStyle w:val="Heading2"/>
      </w:pPr>
      <w:r>
        <w:t xml:space="preserve">Challenges Faced by Web Designers in Mexico City</w:t>
      </w:r>
    </w:p>
    <w:p>
      <w:pPr>
        <w:pStyle w:val="FirstParagraph"/>
      </w:pPr>
      <w:r>
        <w:t xml:space="preserve">Despite the opportunities, web designers in</w:t>
      </w:r>
      <w:r>
        <w:t xml:space="preserve"> </w:t>
      </w:r>
      <w:r>
        <w:rPr>
          <w:bCs/>
          <w:b/>
        </w:rPr>
        <w:t xml:space="preserve">Mexico Mexico City</w:t>
      </w:r>
      <w:r>
        <w:t xml:space="preserve"> </w:t>
      </w:r>
      <w:r>
        <w:t xml:space="preserve">encounter unique challenges. One study published in the *Journal of Digital Innovation* (2023) notes that competition is fierce due to the city’s concentration of tech talent and startups. This competition often pressures designers to deliver high-quality work within tight budgets, leading to a focus on efficiency and cost-effective solutions. Additionally,</w:t>
      </w:r>
      <w:r>
        <w:t xml:space="preserve"> </w:t>
      </w:r>
      <w:r>
        <w:rPr>
          <w:bCs/>
          <w:b/>
        </w:rPr>
        <w:t xml:space="preserve">Mexico City</w:t>
      </w:r>
      <w:r>
        <w:t xml:space="preserve">’s diverse market demands require designers to adapt quickly to varying client needs, from small local businesses seeking simple portfolios to multinational corporations requiring complex e-commerce platforms.</w:t>
      </w:r>
    </w:p>
    <w:p>
      <w:pPr>
        <w:pStyle w:val="BodyText"/>
      </w:pPr>
      <w:r>
        <w:t xml:space="preserve">A further challenge is the need for cultural and linguistic sensitivity. A 2022 report by the National Institute of Statistics and Geography (INEGI) found that web designers in</w:t>
      </w:r>
      <w:r>
        <w:t xml:space="preserve"> </w:t>
      </w:r>
      <w:r>
        <w:rPr>
          <w:bCs/>
          <w:b/>
        </w:rPr>
        <w:t xml:space="preserve">Mexico Mexico City</w:t>
      </w:r>
      <w:r>
        <w:t xml:space="preserve"> </w:t>
      </w:r>
      <w:r>
        <w:t xml:space="preserve">must often navigate bilingual environments, ensuring websites are accessible to both Spanish-speaking users and international clients. This requires proficiency in multilingual content management systems (CMS) and an understanding of regional SEO strategies.</w:t>
      </w:r>
    </w:p>
    <w:bookmarkEnd w:id="21"/>
    <w:bookmarkStart w:id="22" w:name="X93651d102f298db84ce409c9e205654c8eeb8d4"/>
    <w:p>
      <w:pPr>
        <w:pStyle w:val="Heading2"/>
      </w:pPr>
      <w:r>
        <w:t xml:space="preserve">Opportunities for Web Designers in Mexico City</w:t>
      </w:r>
    </w:p>
    <w:p>
      <w:pPr>
        <w:pStyle w:val="FirstParagraph"/>
      </w:pPr>
      <w:r>
        <w:t xml:space="preserve">The digital transformation of industries in</w:t>
      </w:r>
      <w:r>
        <w:t xml:space="preserve"> </w:t>
      </w:r>
      <w:r>
        <w:rPr>
          <w:bCs/>
          <w:b/>
        </w:rPr>
        <w:t xml:space="preserve">Mexico Mexico City</w:t>
      </w:r>
      <w:r>
        <w:t xml:space="preserve"> </w:t>
      </w:r>
      <w:r>
        <w:t xml:space="preserve">has created numerous opportunities for web designers. The city’s government, through initiatives like *Mexico Digital*, has invested heavily in smart city projects and public-sector digitization, offering contracts to local design firms. Furthermore, the rise of remote work and global collaboration platforms has enabled web designers in</w:t>
      </w:r>
      <w:r>
        <w:t xml:space="preserve"> </w:t>
      </w:r>
      <w:r>
        <w:rPr>
          <w:bCs/>
          <w:b/>
        </w:rPr>
        <w:t xml:space="preserve">Mexico Mexico City</w:t>
      </w:r>
      <w:r>
        <w:t xml:space="preserve"> </w:t>
      </w:r>
      <w:r>
        <w:t xml:space="preserve">to compete internationally, as noted by a 2021 study from the Tecnológico de Monterrey.</w:t>
      </w:r>
    </w:p>
    <w:p>
      <w:pPr>
        <w:pStyle w:val="BodyText"/>
      </w:pPr>
      <w:r>
        <w:t xml:space="preserve">Educational institutions such as Universidad Nacional Autónoma de México (UNAM) and Universidad Iberoamericana have also contributed to the growth of skilled web designers by integrating digital design curricula with real-world projects. These programs emphasize not only technical skills like HTML5, CSS3, and JavaScript but also soft skills such as client communication and project management—critical for success in a competitive market like</w:t>
      </w:r>
      <w:r>
        <w:t xml:space="preserve"> </w:t>
      </w:r>
      <w:r>
        <w:rPr>
          <w:bCs/>
          <w:b/>
        </w:rPr>
        <w:t xml:space="preserve">Mexico Mexico City</w:t>
      </w:r>
      <w:r>
        <w:t xml:space="preserve">.</w:t>
      </w:r>
    </w:p>
    <w:bookmarkEnd w:id="22"/>
    <w:bookmarkStart w:id="23" w:name="X16bf3330e2fa0d9e11d2cb6202d1a6df8231c9c"/>
    <w:p>
      <w:pPr>
        <w:pStyle w:val="Heading2"/>
      </w:pPr>
      <w:r>
        <w:t xml:space="preserve">Current Research on Web Design Practices in Mexico City</w:t>
      </w:r>
    </w:p>
    <w:p>
      <w:pPr>
        <w:pStyle w:val="FirstParagraph"/>
      </w:pPr>
      <w:r>
        <w:t xml:space="preserve">Recent literature has begun to explore the intersection of web design with local trends. A 2023 study by the Universidad Autónoma Metropolitana (UAM) examined how web designers in</w:t>
      </w:r>
      <w:r>
        <w:t xml:space="preserve"> </w:t>
      </w:r>
      <w:r>
        <w:rPr>
          <w:bCs/>
          <w:b/>
        </w:rPr>
        <w:t xml:space="preserve">Mexico Mexico City</w:t>
      </w:r>
      <w:r>
        <w:t xml:space="preserve"> </w:t>
      </w:r>
      <w:r>
        <w:t xml:space="preserve">are leveraging emerging technologies such as AI-driven tools for user experience (UX) design and responsive frameworks tailored to mobile-first strategies. The research highlights a growing preference for platforms like Figma and Adobe XD, which allow collaborative work across time zones—a necessity given the city’s role as a tech hub in Latin America.</w:t>
      </w:r>
    </w:p>
    <w:p>
      <w:pPr>
        <w:pStyle w:val="BodyText"/>
      </w:pPr>
      <w:r>
        <w:t xml:space="preserve">Moreover, sustainability has become a key consideration for web designers in</w:t>
      </w:r>
      <w:r>
        <w:t xml:space="preserve"> </w:t>
      </w:r>
      <w:r>
        <w:rPr>
          <w:bCs/>
          <w:b/>
        </w:rPr>
        <w:t xml:space="preserve">Mexico Mexico City</w:t>
      </w:r>
      <w:r>
        <w:t xml:space="preserve">. A 2024 report from the Mexican Association of Web Developers (AMDW) found that many professionals prioritize eco-friendly practices, such as optimizing website performance to reduce energy consumption and using renewable hosting services. This aligns with broader national goals to promote environmental sustainability while advancing digital infrastructure.</w:t>
      </w:r>
    </w:p>
    <w:bookmarkEnd w:id="23"/>
    <w:bookmarkStart w:id="24" w:name="gaps-in-existing-research"/>
    <w:p>
      <w:pPr>
        <w:pStyle w:val="Heading2"/>
      </w:pPr>
      <w:r>
        <w:t xml:space="preserve">Gaps in Existing Research</w:t>
      </w:r>
    </w:p>
    <w:p>
      <w:pPr>
        <w:pStyle w:val="FirstParagraph"/>
      </w:pPr>
      <w:r>
        <w:t xml:space="preserve">Despite the growing body of research on web designers in</w:t>
      </w:r>
      <w:r>
        <w:t xml:space="preserve"> </w:t>
      </w:r>
      <w:r>
        <w:rPr>
          <w:bCs/>
          <w:b/>
        </w:rPr>
        <w:t xml:space="preserve">Mexico Mexico City</w:t>
      </w:r>
      <w:r>
        <w:t xml:space="preserve">, several gaps remain. Most studies focus on technical skills and industry trends, with less attention paid to the socio-economic factors that influence career development for local professionals. For instance, there is limited data on how gender diversity or access to education impacts the opportunities available to web designers in underserved neighborhoods of</w:t>
      </w:r>
      <w:r>
        <w:t xml:space="preserve"> </w:t>
      </w:r>
      <w:r>
        <w:rPr>
          <w:bCs/>
          <w:b/>
        </w:rPr>
        <w:t xml:space="preserve">Mexico Mexico City</w:t>
      </w:r>
      <w:r>
        <w:t xml:space="preserve">. Additionally, few studies have explored the long-term impact of web design trends on small businesses and non-profits in the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Mexico Mexico City</w:t>
      </w:r>
      <w:r>
        <w:t xml:space="preserve"> </w:t>
      </w:r>
      <w:r>
        <w:t xml:space="preserve">is both dynamic and complex. While challenges such as competition, cultural adaptation, and budget constraints persist, opportunities for innovation and growth are abundant. As the city continues to invest in digital infrastructure and global connectivity, web designers will remain at the forefront of shaping its technological future. Future research should focus on addressing current gaps in understanding the socio-economic dimensions of this profession in</w:t>
      </w:r>
      <w:r>
        <w:t xml:space="preserve"> </w:t>
      </w:r>
      <w:r>
        <w:rPr>
          <w:bCs/>
          <w:b/>
        </w:rPr>
        <w:t xml:space="preserve">Mexico Mexico City</w:t>
      </w:r>
      <w:r>
        <w:t xml:space="preserve">, ensuring that all professionals—regardless of background—can thrive in this evolving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Mexico City</dc:title>
  <dc:creator/>
  <dc:language>en</dc:language>
  <cp:keywords/>
  <dcterms:created xsi:type="dcterms:W3CDTF">2026-07-24T05:49:58Z</dcterms:created>
  <dcterms:modified xsi:type="dcterms:W3CDTF">2026-07-24T05:49:58Z</dcterms:modified>
</cp:coreProperties>
</file>

<file path=docProps/custom.xml><?xml version="1.0" encoding="utf-8"?>
<Properties xmlns="http://schemas.openxmlformats.org/officeDocument/2006/custom-properties" xmlns:vt="http://schemas.openxmlformats.org/officeDocument/2006/docPropsVTypes"/>
</file>