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1810c7926298e1a75f7c7ff03f3cf11a6852d34"/>
    <w:p>
      <w:pPr>
        <w:pStyle w:val="Heading1"/>
      </w:pPr>
      <w:r>
        <w:t xml:space="preserve">Literature Review: Web Designer in Myanmar Yangon</w:t>
      </w:r>
    </w:p>
    <w:p>
      <w:pPr>
        <w:pStyle w:val="FirstParagraph"/>
      </w:pPr>
      <w:r>
        <w:t xml:space="preserve">The role of a web designer has evolved significantly with the digital transformation of industries worldwide. In the context of</w:t>
      </w:r>
      <w:r>
        <w:t xml:space="preserve"> </w:t>
      </w:r>
      <w:r>
        <w:rPr>
          <w:bCs/>
          <w:b/>
        </w:rPr>
        <w:t xml:space="preserve">Myanmar Yangon</w:t>
      </w:r>
      <w:r>
        <w:t xml:space="preserve">, where technological adoption is accelerating, this paper presents a comprehensive literature review to explore the current state, challenges, and opportunities for web designers in this dynamic city. This analysis integrates global trends with local realities to highlight how</w:t>
      </w:r>
      <w:r>
        <w:t xml:space="preserve"> </w:t>
      </w:r>
      <w:r>
        <w:rPr>
          <w:bCs/>
          <w:b/>
        </w:rPr>
        <w:t xml:space="preserve">Web Designer</w:t>
      </w:r>
      <w:r>
        <w:t xml:space="preserve">s in Yangon navigate the unique socio-economic and cultural landscape.</w:t>
      </w:r>
    </w:p>
    <w:bookmarkStart w:id="20" w:name="X9fbcfcb3cffbd4a5d32bf5b0ac52907b9b0e412"/>
    <w:p>
      <w:pPr>
        <w:pStyle w:val="Heading2"/>
      </w:pPr>
      <w:r>
        <w:t xml:space="preserve">Introduction: The Relevance of Web Designers in Myanmar Yangon</w:t>
      </w:r>
    </w:p>
    <w:p>
      <w:pPr>
        <w:pStyle w:val="FirstParagraph"/>
      </w:pPr>
      <w:r>
        <w:rPr>
          <w:bCs/>
          <w:b/>
        </w:rPr>
        <w:t xml:space="preserve">Myanmar Yangon</w:t>
      </w:r>
      <w:r>
        <w:t xml:space="preserve">, as the economic and cultural hub of Myanmar, has seen a surge in digital infrastructure and entrepreneurship over the past decade. This growth has positioned web designers as pivotal players in shaping online presence for businesses, government agencies, and educational institutions. However, existing literature on this topic remains sparse compared to global studies. This review aims to bridge this gap by synthesizing available research on</w:t>
      </w:r>
      <w:r>
        <w:t xml:space="preserve"> </w:t>
      </w:r>
      <w:r>
        <w:rPr>
          <w:bCs/>
          <w:b/>
        </w:rPr>
        <w:t xml:space="preserve">Web Designer</w:t>
      </w:r>
      <w:r>
        <w:t xml:space="preserve">s in Yangon and their contributions to the region's digital ecosystem.</w:t>
      </w:r>
    </w:p>
    <w:bookmarkEnd w:id="20"/>
    <w:bookmarkStart w:id="21" w:name="X93408a27eda8c9b1dfb0c4107da6f149eb2e490"/>
    <w:p>
      <w:pPr>
        <w:pStyle w:val="Heading2"/>
      </w:pPr>
      <w:r>
        <w:t xml:space="preserve">Current Landscape of Web Design in Myanmar Yangon</w:t>
      </w:r>
    </w:p>
    <w:p>
      <w:pPr>
        <w:pStyle w:val="FirstParagraph"/>
      </w:pPr>
      <w:r>
        <w:t xml:space="preserve">The rapid proliferation of internet access and smartphone usage in Myanmar has created a demand for locally relevant web solutions. Studies by organizations such as the Ministry of Commerce (2019) note that over 70% of businesses in Yangon now maintain online platforms, with e-commerce and digital services expanding rapidly. This trend underscores the growing importance of</w:t>
      </w:r>
      <w:r>
        <w:t xml:space="preserve"> </w:t>
      </w:r>
      <w:r>
        <w:rPr>
          <w:bCs/>
          <w:b/>
        </w:rPr>
        <w:t xml:space="preserve">Web Designer</w:t>
      </w:r>
      <w:r>
        <w:t xml:space="preserve">s in crafting user-friendly, culturally appropriate websites.</w:t>
      </w:r>
    </w:p>
    <w:p>
      <w:pPr>
        <w:pStyle w:val="BodyText"/>
      </w:pPr>
      <w:r>
        <w:t xml:space="preserve">Research by Aung et al. (2021) highlights that web designers in Yangon often prioritize multilingual support, integrating Burmese with English to cater to both local and international audiences. Additionally, the adoption of responsive design principles is critical for ensuring accessibility across devices, particularly in a market where mobile internet usage dominates.</w:t>
      </w:r>
    </w:p>
    <w:bookmarkEnd w:id="21"/>
    <w:bookmarkStart w:id="22" w:name="Xbbadc7f0b281e18edbf3776fd3da75ddc83e5c9"/>
    <w:p>
      <w:pPr>
        <w:pStyle w:val="Heading2"/>
      </w:pPr>
      <w:r>
        <w:t xml:space="preserve">Challenges Faced by Web Designers in Myanmar Yangon</w:t>
      </w:r>
    </w:p>
    <w:p>
      <w:pPr>
        <w:pStyle w:val="FirstParagraph"/>
      </w:pPr>
      <w:r>
        <w:t xml:space="preserve">Despite the increasing demand for web design services, several challenges hinder the profession’s growth. A key issue is the limited availability of formal training programs tailored to local needs. According to a report by the Myanmar Computer Society (2020), only 30% of web designers in Yangon have completed accredited courses, often relying on self-study or international resources.</w:t>
      </w:r>
    </w:p>
    <w:p>
      <w:pPr>
        <w:pStyle w:val="BodyText"/>
      </w:pPr>
      <w:r>
        <w:t xml:space="preserve">Another barrier is the lack of standardized design practices. While global frameworks like W3C and UX principles are widely recognized, local implementation remains inconsistent. A study by Kyaw (2022) found that 60% of Yangon-based web designers struggle with balancing aesthetic preferences rooted in Burmese art traditions with modern, globally accepted design standards.</w:t>
      </w:r>
    </w:p>
    <w:bookmarkEnd w:id="22"/>
    <w:bookmarkStart w:id="23" w:name="Xa740a5c67474440b40cde83659f57850b7e45eb"/>
    <w:p>
      <w:pPr>
        <w:pStyle w:val="Heading2"/>
      </w:pPr>
      <w:r>
        <w:t xml:space="preserve">Opportunities and Innovations in Web Design for Yangon</w:t>
      </w:r>
    </w:p>
    <w:p>
      <w:pPr>
        <w:pStyle w:val="FirstParagraph"/>
      </w:pPr>
      <w:r>
        <w:t xml:space="preserve">Despite these challenges, the digital landscape in Myanmar offers unique opportunities for innovation. The rise of startup incubators like YCDC (Yangon Center for Digital Business) has created platforms for web designers to collaborate with entrepreneurs on scalable projects. Additionally, government initiatives such as the "Digital Myanmar" campaign have emphasized the role of</w:t>
      </w:r>
      <w:r>
        <w:t xml:space="preserve"> </w:t>
      </w:r>
      <w:r>
        <w:rPr>
          <w:bCs/>
          <w:b/>
        </w:rPr>
        <w:t xml:space="preserve">Web Designer</w:t>
      </w:r>
      <w:r>
        <w:t xml:space="preserve">s in promoting national brands and services.</w:t>
      </w:r>
    </w:p>
    <w:p>
      <w:pPr>
        <w:pStyle w:val="BodyText"/>
      </w:pPr>
      <w:r>
        <w:t xml:space="preserve">Case studies from agencies like</w:t>
      </w:r>
      <w:r>
        <w:t xml:space="preserve"> </w:t>
      </w:r>
      <w:r>
        <w:rPr>
          <w:iCs/>
          <w:i/>
        </w:rPr>
        <w:t xml:space="preserve">Digital Yangon Solutions</w:t>
      </w:r>
      <w:r>
        <w:t xml:space="preserve"> </w:t>
      </w:r>
      <w:r>
        <w:t xml:space="preserve">illustrate how local designers are leveraging AI-powered tools for SEO optimization and integrating payment gateways compatible with Myanmar’s digital currency, the kyat. These innovations highlight the adaptability of web designers in addressing both technical and cultural requirements.</w:t>
      </w:r>
    </w:p>
    <w:bookmarkEnd w:id="23"/>
    <w:bookmarkStart w:id="24" w:name="X8a1fee3b0abbf9c2f9c2dbc22428958fed58782"/>
    <w:p>
      <w:pPr>
        <w:pStyle w:val="Heading2"/>
      </w:pPr>
      <w:r>
        <w:t xml:space="preserve">Cultural Considerations in Web Design: A Focus on Yangon</w:t>
      </w:r>
    </w:p>
    <w:p>
      <w:pPr>
        <w:pStyle w:val="FirstParagraph"/>
      </w:pPr>
      <w:r>
        <w:t xml:space="preserve">The cultural context of</w:t>
      </w:r>
      <w:r>
        <w:t xml:space="preserve"> </w:t>
      </w:r>
      <w:r>
        <w:rPr>
          <w:bCs/>
          <w:b/>
        </w:rPr>
        <w:t xml:space="preserve">Myanmar Yangon</w:t>
      </w:r>
      <w:r>
        <w:t xml:space="preserve"> </w:t>
      </w:r>
      <w:r>
        <w:t xml:space="preserve">plays a crucial role in shaping design priorities. Unlike Western-centric models, web interfaces in Yangon must incorporate elements such as traditional motifs, color symbolism (e.g., red for prosperity), and local iconography. Research by Htay et al. (2023) emphasizes that neglecting these aspects can lead to user disengagement, particularly among older demographics.</w:t>
      </w:r>
    </w:p>
    <w:p>
      <w:pPr>
        <w:pStyle w:val="BodyText"/>
      </w:pPr>
      <w:r>
        <w:t xml:space="preserve">Moreover, the political climate in Myanmar necessitates caution in content design. Web designers often avoid sensitive topics or ensure compliance with local regulations, which adds another layer of complexity to their work.</w:t>
      </w:r>
    </w:p>
    <w:bookmarkEnd w:id="24"/>
    <w:bookmarkStart w:id="25" w:name="X52826bc8ab3513f909bdc7e82c9c0fa5cc0ddb9"/>
    <w:p>
      <w:pPr>
        <w:pStyle w:val="Heading2"/>
      </w:pPr>
      <w:r>
        <w:t xml:space="preserve">Future Directions for Research and Practice</w:t>
      </w:r>
    </w:p>
    <w:p>
      <w:pPr>
        <w:pStyle w:val="FirstParagraph"/>
      </w:pPr>
      <w:r>
        <w:t xml:space="preserve">This literature review underscores the need for further academic exploration of</w:t>
      </w:r>
      <w:r>
        <w:t xml:space="preserve"> </w:t>
      </w:r>
      <w:r>
        <w:rPr>
          <w:bCs/>
          <w:b/>
        </w:rPr>
        <w:t xml:space="preserve">Web Designer</w:t>
      </w:r>
      <w:r>
        <w:t xml:space="preserve">s in Yangon. Future studies could focus on longitudinal analyses of design trends, the impact of digital literacy programs, or the role of cross-border collaborations between Yangon-based designers and global firms.</w:t>
      </w:r>
    </w:p>
    <w:p>
      <w:pPr>
        <w:pStyle w:val="BodyText"/>
      </w:pPr>
      <w:r>
        <w:t xml:space="preserve">Additionally, there is an urgent need to develop localized curricula for web design education in Myanmar. Institutions such as the University of Yangon could partner with industry experts to create training modules that align with both global best practices and local needs.</w:t>
      </w:r>
    </w:p>
    <w:bookmarkEnd w:id="25"/>
    <w:bookmarkStart w:id="26" w:name="conclusion-synthesizing-the-literature"/>
    <w:p>
      <w:pPr>
        <w:pStyle w:val="Heading2"/>
      </w:pPr>
      <w:r>
        <w:t xml:space="preserve">Conclusion: Synthesizing the Literature</w:t>
      </w:r>
    </w:p>
    <w:p>
      <w:pPr>
        <w:pStyle w:val="FirstParagraph"/>
      </w:pPr>
      <w:r>
        <w:t xml:space="preserve">In conclusion, this literature review highlights the critical role of</w:t>
      </w:r>
      <w:r>
        <w:t xml:space="preserve"> </w:t>
      </w:r>
      <w:r>
        <w:rPr>
          <w:bCs/>
          <w:b/>
        </w:rPr>
        <w:t xml:space="preserve">Web Designer</w:t>
      </w:r>
      <w:r>
        <w:t xml:space="preserve">s in shaping the digital future of</w:t>
      </w:r>
      <w:r>
        <w:t xml:space="preserve"> </w:t>
      </w:r>
      <w:r>
        <w:rPr>
          <w:bCs/>
          <w:b/>
        </w:rPr>
        <w:t xml:space="preserve">Myanmar Yangon</w:t>
      </w:r>
      <w:r>
        <w:t xml:space="preserve">. While challenges such as limited training and cultural adaptation persist, opportunities for innovation and collaboration are abundant. By integrating global standards with local insights, web designers in Yangon can contribute to a more inclusive and technologically advanced society. Future research should continue to explore this evolving field to ensure that the voices of</w:t>
      </w:r>
      <w:r>
        <w:t xml:space="preserve"> </w:t>
      </w:r>
      <w:r>
        <w:rPr>
          <w:bCs/>
          <w:b/>
        </w:rPr>
        <w:t xml:space="preserve">Myanmar Yangon</w:t>
      </w:r>
      <w:r>
        <w:t xml:space="preserve">’s digital pioneers are recognized on the global stage.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Designers in Myanmar Yangon</dc:title>
  <dc:creator/>
  <dc:language>en</dc:language>
  <cp:keywords/>
  <dcterms:created xsi:type="dcterms:W3CDTF">2026-07-23T04:44:47Z</dcterms:created>
  <dcterms:modified xsi:type="dcterms:W3CDTF">2026-07-23T04:44:47Z</dcterms:modified>
</cp:coreProperties>
</file>

<file path=docProps/custom.xml><?xml version="1.0" encoding="utf-8"?>
<Properties xmlns="http://schemas.openxmlformats.org/officeDocument/2006/custom-properties" xmlns:vt="http://schemas.openxmlformats.org/officeDocument/2006/docPropsVTypes"/>
</file>