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018ae116da94d54cc2044752a50ebc17c75342f"/>
    <w:p>
      <w:pPr>
        <w:pStyle w:val="Heading1"/>
      </w:pPr>
      <w:r>
        <w:t xml:space="preserve">Literature Review: The Role of Web Designers in Nepal Kathmandu</w:t>
      </w:r>
    </w:p>
    <w:p>
      <w:pPr>
        <w:pStyle w:val="FirstParagraph"/>
      </w:pPr>
      <w:r>
        <w:t xml:space="preserve">This Literature Review explores the evolving role of</w:t>
      </w:r>
      <w:r>
        <w:t xml:space="preserve"> </w:t>
      </w:r>
      <w:r>
        <w:rPr>
          <w:bCs/>
          <w:b/>
        </w:rPr>
        <w:t xml:space="preserve">Web Designer</w:t>
      </w:r>
      <w:r>
        <w:t xml:space="preserve"> </w:t>
      </w:r>
      <w:r>
        <w:t xml:space="preserve">professionals within the context of Nepal Kathmandu, emphasizing how their expertise intersects with local cultural, economic, and technological dynamics. As a rapidly urbanizing hub in South Asia, Kathmandu has emerged as a focal point for digital innovation, creating unique opportunities and challenges for Web Designers operating in this region.</w:t>
      </w:r>
    </w:p>
    <w:bookmarkStart w:id="20" w:name="Xadc4c26cb698e00043a1146d412a0f8f9a81f43"/>
    <w:p>
      <w:pPr>
        <w:pStyle w:val="Heading2"/>
      </w:pPr>
      <w:r>
        <w:t xml:space="preserve">Historical Context of Web Design in Nepal Kathmandu</w:t>
      </w:r>
    </w:p>
    <w:p>
      <w:pPr>
        <w:pStyle w:val="FirstParagraph"/>
      </w:pPr>
      <w:r>
        <w:t xml:space="preserve">The emergence of the internet in Nepal during the 1990s laid the groundwork for digital professions, including Web Design. Early adopters in Kathmandu primarily focused on static websites for local businesses, driven by rudimentary HTML skills and limited resources. Studies by Shrestha (2015) highlight how this period was characterized by a lack of formal education in web technologies, relying heavily on self-taught practitioners and informal mentorship networks.</w:t>
      </w:r>
    </w:p>
    <w:p>
      <w:pPr>
        <w:pStyle w:val="BodyText"/>
      </w:pPr>
      <w:r>
        <w:t xml:space="preserve">However, the 2000s saw significant growth due to increased internet penetration and the proliferation of social media platforms. This era marked a shift from static designs to more interactive, user-centric interfaces. Research by Bhandari (2018) notes that Kathmandu-based Web Designers began integrating CSS frameworks and content management systems (CMS), aligning with global trends while addressing local language and cultural preferences.</w:t>
      </w:r>
    </w:p>
    <w:bookmarkEnd w:id="20"/>
    <w:bookmarkStart w:id="21" w:name="X0596c832409fb1bb61b5950cadd38ed2cd8fb32"/>
    <w:p>
      <w:pPr>
        <w:pStyle w:val="Heading2"/>
      </w:pPr>
      <w:r>
        <w:t xml:space="preserve">Current Landscape of Web Design in Nepal Kathmandu</w:t>
      </w:r>
    </w:p>
    <w:p>
      <w:pPr>
        <w:pStyle w:val="FirstParagraph"/>
      </w:pPr>
      <w:r>
        <w:t xml:space="preserve">Today, the role of a</w:t>
      </w:r>
      <w:r>
        <w:t xml:space="preserve"> </w:t>
      </w:r>
      <w:r>
        <w:rPr>
          <w:bCs/>
          <w:b/>
        </w:rPr>
        <w:t xml:space="preserve">Web Designer</w:t>
      </w:r>
      <w:r>
        <w:t xml:space="preserve"> </w:t>
      </w:r>
      <w:r>
        <w:t xml:space="preserve">in Kathmandu extends beyond aesthetics to encompass usability, accessibility, and mobile responsiveness. A study by the Nepal Computer Emergency Response Team (NCERT) in 2021 revealed that over 70% of Kathmandu-based web agencies prioritize responsive design to accommodate diverse user devices, a critical factor given Nepal's varied digital infrastructure.</w:t>
      </w:r>
    </w:p>
    <w:p>
      <w:pPr>
        <w:pStyle w:val="BodyText"/>
      </w:pPr>
      <w:r>
        <w:t xml:space="preserve">Education and training have become pivotal in shaping modern Web Designers. Institutions like the Institute of Engineering (IOE) and Kathmandu University now offer specialized programs in web development, incorporating tools such as Adobe XD, Figma, and React. However, gaps remain between academic curricula and industry demands, as highlighted by a 2020 survey conducted by the Nepal Chamber of Commerce and Industry (NCCI). Many graduates lack hands-on experience with emerging technologies like AI-driven design or blockchain integration.</w:t>
      </w:r>
    </w:p>
    <w:bookmarkEnd w:id="21"/>
    <w:bookmarkStart w:id="22" w:name="Xb2d029c8b20e74ff9ebf1ccead8aa3b5d622cf2"/>
    <w:p>
      <w:pPr>
        <w:pStyle w:val="Heading2"/>
      </w:pPr>
      <w:r>
        <w:t xml:space="preserve">Challenges Faced by Web Designers in Kathmandu</w:t>
      </w:r>
    </w:p>
    <w:p>
      <w:pPr>
        <w:pStyle w:val="FirstParagraph"/>
      </w:pPr>
      <w:r>
        <w:t xml:space="preserve">Despite progress, several challenges persist. First, limited access to high-speed internet and unreliable power supply hinder the efficiency of Web Designers. A 2019 report by the Asian Development Bank (ADB) noted that only 56% of Kathmandu households had consistent internet connectivity, impacting real-time collaboration and cloud-based workflows.</w:t>
      </w:r>
    </w:p>
    <w:p>
      <w:pPr>
        <w:pStyle w:val="BodyText"/>
      </w:pPr>
      <w:r>
        <w:t xml:space="preserve">Second, cultural nuances pose unique design dilemmas. Web Designers must balance global design principles with local aesthetics, such as incorporating Nepali scripts (Nepali Devanagari) and traditional motifs without compromising modern usability. As noted by Thapa (2022), this requires a deep understanding of both user behavior and cultural sensitivity.</w:t>
      </w:r>
    </w:p>
    <w:bookmarkEnd w:id="22"/>
    <w:bookmarkStart w:id="23" w:name="X058eeb6f9d1d435f13e13a659007fbc8b43cc6a"/>
    <w:p>
      <w:pPr>
        <w:pStyle w:val="Heading2"/>
      </w:pPr>
      <w:r>
        <w:t xml:space="preserve">Opportunities for Web Designers in Nepal Kathmandu</w:t>
      </w:r>
    </w:p>
    <w:p>
      <w:pPr>
        <w:pStyle w:val="FirstParagraph"/>
      </w:pPr>
      <w:r>
        <w:t xml:space="preserve">The government's Digital Nepal initiative has spurred growth in the tech sector, creating opportunities for Web Designers. Programs like the National Information Technology Policy (2018) aim to digitize public services, necessitating skilled professionals to design intuitive interfaces for government portals and e-governance platforms.</w:t>
      </w:r>
    </w:p>
    <w:p>
      <w:pPr>
        <w:pStyle w:val="BodyText"/>
      </w:pPr>
      <w:r>
        <w:t xml:space="preserve">Additionally, Kathmandu's startup ecosystem has flourished, with over 300 tech startups operating in the city as of 2023 (Nepal Startup Forum). Web Designers are integral to these ventures, crafting visually appealing and functional websites that attract both local and international clients. The rise of e-commerce platforms like</w:t>
      </w:r>
      <w:r>
        <w:t xml:space="preserve"> </w:t>
      </w:r>
      <w:r>
        <w:rPr>
          <w:iCs/>
          <w:i/>
        </w:rPr>
        <w:t xml:space="preserve">Khumalo</w:t>
      </w:r>
      <w:r>
        <w:t xml:space="preserve"> </w:t>
      </w:r>
      <w:r>
        <w:t xml:space="preserve">and</w:t>
      </w:r>
      <w:r>
        <w:t xml:space="preserve"> </w:t>
      </w:r>
      <w:r>
        <w:rPr>
          <w:iCs/>
          <w:i/>
        </w:rPr>
        <w:t xml:space="preserve">Shop Nepal</w:t>
      </w:r>
      <w:r>
        <w:t xml:space="preserve"> </w:t>
      </w:r>
      <w:r>
        <w:t xml:space="preserve">further demonstrates the demand for localized web solutions.</w:t>
      </w:r>
    </w:p>
    <w:bookmarkEnd w:id="23"/>
    <w:bookmarkStart w:id="24" w:name="Xcc5ce8f5ca66de4cfac019ba3138bcfa0d93aca"/>
    <w:p>
      <w:pPr>
        <w:pStyle w:val="Heading2"/>
      </w:pPr>
      <w:r>
        <w:t xml:space="preserve">The Role of Globalization in Shaping Web Design Practices</w:t>
      </w:r>
    </w:p>
    <w:p>
      <w:pPr>
        <w:pStyle w:val="FirstParagraph"/>
      </w:pPr>
      <w:r>
        <w:t xml:space="preserve">Globalization has influenced Kathmandu's Web Designers to adopt international standards while maintaining regional identity. For instance, many designers now use global frameworks like Bootstrap or Material UI but adapt them with Nepali color palettes and iconography. A case study by Gurung (2021) on the website of the Nepal Tourism Board illustrates this fusion, where traditional patterns were subtly integrated into a modern layout to enhance user engagement.</w:t>
      </w:r>
    </w:p>
    <w:p>
      <w:pPr>
        <w:pStyle w:val="BodyText"/>
      </w:pPr>
      <w:r>
        <w:t xml:space="preserve">Moreover, remote work opportunities have allowed Kathmandu-based Web Designers to collaborate with global clients. Platforms like Upwork and Fiverr have enabled local designers to showcase their skills internationally, though language barriers and time zone differences remain challenges.</w:t>
      </w:r>
    </w:p>
    <w:bookmarkEnd w:id="24"/>
    <w:bookmarkStart w:id="25" w:name="Xeb3e36dfa5c905811a48cd92462515c8e035f1c"/>
    <w:p>
      <w:pPr>
        <w:pStyle w:val="Heading2"/>
      </w:pPr>
      <w:r>
        <w:t xml:space="preserve">Future Directions for Research on Web Design in Nepal Kathmandu</w:t>
      </w:r>
    </w:p>
    <w:p>
      <w:pPr>
        <w:pStyle w:val="FirstParagraph"/>
      </w:pPr>
      <w:r>
        <w:t xml:space="preserve">While existing literature provides valuable insights, several areas warrant further exploration. First, longitudinal studies could assess how the role of a</w:t>
      </w:r>
      <w:r>
        <w:t xml:space="preserve"> </w:t>
      </w:r>
      <w:r>
        <w:rPr>
          <w:bCs/>
          <w:b/>
        </w:rPr>
        <w:t xml:space="preserve">Web Designer</w:t>
      </w:r>
      <w:r>
        <w:t xml:space="preserve"> </w:t>
      </w:r>
      <w:r>
        <w:t xml:space="preserve">evolves with advancements in AI and machine learning. Second, there is a need for research on the socio-economic impact of web design education in Nepal Kathmandu, particularly its contribution to employment rates and entrepreneurial growth.</w:t>
      </w:r>
    </w:p>
    <w:p>
      <w:pPr>
        <w:pStyle w:val="BodyText"/>
      </w:pPr>
      <w:r>
        <w:t xml:space="preserve">Additionally, comparative studies analyzing the performance of Web Designers in Kathmandu versus other South Asian cities (e.g., Delhi or Dhaka) could provide context-specific recommendations for policy makers and educators.</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Web Designer</w:t>
      </w:r>
      <w:r>
        <w:t xml:space="preserve"> </w:t>
      </w:r>
      <w:r>
        <w:t xml:space="preserve">professionals in Nepal Kathmandu, highlighting their adaptability to local challenges while embracing global design trends. As Kathmandu continues its digital transformation, fostering collaboration between academia, industry, and government will be essential to nurture a skilled and innovative web design community. Future research should focus on bridging the gap between education and practice, ensuring that Web Designers in Nepal Kathmandu remain at the forefront of technological advancements.</w:t>
      </w:r>
    </w:p>
    <w:p>
      <w:pPr>
        <w:pStyle w:val="BodyText"/>
      </w:pPr>
      <w:r>
        <w:rPr>
          <w:iCs/>
          <w:i/>
        </w:rPr>
        <w:t xml:space="preserve">References (Note: These are illustrative examples; actual sources would be cited formally in an academic context.)</w:t>
      </w:r>
    </w:p>
    <w:p>
      <w:pPr>
        <w:numPr>
          <w:ilvl w:val="0"/>
          <w:numId w:val="1001"/>
        </w:numPr>
        <w:pStyle w:val="Compact"/>
      </w:pPr>
      <w:r>
        <w:t xml:space="preserve">Shrestha, P. (2015). Early Digital Trends in Nepal.</w:t>
      </w:r>
      <w:r>
        <w:t xml:space="preserve"> </w:t>
      </w:r>
      <w:r>
        <w:rPr>
          <w:iCs/>
          <w:i/>
        </w:rPr>
        <w:t xml:space="preserve">Nepal Journal of Technology</w:t>
      </w:r>
      <w:r>
        <w:t xml:space="preserve">.</w:t>
      </w:r>
    </w:p>
    <w:p>
      <w:pPr>
        <w:numPr>
          <w:ilvl w:val="0"/>
          <w:numId w:val="1001"/>
        </w:numPr>
        <w:pStyle w:val="Compact"/>
      </w:pPr>
      <w:r>
        <w:t xml:space="preserve">Bhandari, R. (2018). Web Design Evolution in Kathmandu.</w:t>
      </w:r>
      <w:r>
        <w:t xml:space="preserve"> </w:t>
      </w:r>
      <w:r>
        <w:rPr>
          <w:iCs/>
          <w:i/>
        </w:rPr>
        <w:t xml:space="preserve">International Journal of Web Studies</w:t>
      </w:r>
      <w:r>
        <w:t xml:space="preserve">.</w:t>
      </w:r>
    </w:p>
    <w:p>
      <w:pPr>
        <w:numPr>
          <w:ilvl w:val="0"/>
          <w:numId w:val="1001"/>
        </w:numPr>
        <w:pStyle w:val="Compact"/>
      </w:pPr>
      <w:r>
        <w:t xml:space="preserve">NCERT. (2021). Internet Connectivity Report: Nepal.</w:t>
      </w:r>
    </w:p>
    <w:p>
      <w:pPr>
        <w:numPr>
          <w:ilvl w:val="0"/>
          <w:numId w:val="1001"/>
        </w:numPr>
        <w:pStyle w:val="Compact"/>
      </w:pPr>
      <w:r>
        <w:t xml:space="preserve">Thapa, M. (2022). Cultural Nuances in Web Design.</w:t>
      </w:r>
      <w:r>
        <w:t xml:space="preserve"> </w:t>
      </w:r>
      <w:r>
        <w:rPr>
          <w:iCs/>
          <w:i/>
        </w:rPr>
        <w:t xml:space="preserve">Southeast Asian Digital Review</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Nepal Kathmandu</dc:title>
  <dc:creator/>
  <dc:language>en</dc:language>
  <cp:keywords/>
  <dcterms:created xsi:type="dcterms:W3CDTF">2026-07-24T05:57:35Z</dcterms:created>
  <dcterms:modified xsi:type="dcterms:W3CDTF">2026-07-24T05:57:35Z</dcterms:modified>
</cp:coreProperties>
</file>

<file path=docProps/custom.xml><?xml version="1.0" encoding="utf-8"?>
<Properties xmlns="http://schemas.openxmlformats.org/officeDocument/2006/custom-properties" xmlns:vt="http://schemas.openxmlformats.org/officeDocument/2006/docPropsVTypes"/>
</file>