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853cdd0b01fa96cb78aae2647cc09b61d580179"/>
    <w:p>
      <w:pPr>
        <w:pStyle w:val="Heading1"/>
      </w:pPr>
      <w:r>
        <w:t xml:space="preserve">Literature Review: The Role and Challenges of Welders in Argentina, Buenos Aires</w:t>
      </w:r>
    </w:p>
    <w:p>
      <w:pPr>
        <w:pStyle w:val="FirstParagraph"/>
      </w:pPr>
      <w:r>
        <w:t xml:space="preserve">The field of welding has evolved significantly over the past century, becoming an essential skill across industries such as construction, manufacturing, and infrastructure development. In</w:t>
      </w:r>
      <w:r>
        <w:t xml:space="preserve"> </w:t>
      </w:r>
      <w:r>
        <w:rPr>
          <w:bCs/>
          <w:b/>
        </w:rPr>
        <w:t xml:space="preserve">Argentina Buenos Aires</w:t>
      </w:r>
      <w:r>
        <w:t xml:space="preserve">, where urbanization and industrial activity are central to the economy, welders play a critical role in shaping the region’s physical and economic landscape. This literature review explores the historical context of welding in Argentina, current industry trends in Buenos Aires, challenges faced by welders, and future prospects for this profession. The integration of</w:t>
      </w:r>
      <w:r>
        <w:t xml:space="preserve"> </w:t>
      </w:r>
      <w:r>
        <w:rPr>
          <w:bCs/>
          <w:b/>
        </w:rPr>
        <w:t xml:space="preserve">Argentina Buenos Aires</w:t>
      </w:r>
      <w:r>
        <w:t xml:space="preserve"> </w:t>
      </w:r>
      <w:r>
        <w:t xml:space="preserve">into global markets and its unique socio-economic dynamics make this analysis particularly relevant.</w:t>
      </w:r>
    </w:p>
    <w:bookmarkStart w:id="20" w:name="Xc3a7d0f9be8968b8cb12f6342ca83a2047d1c64"/>
    <w:p>
      <w:pPr>
        <w:pStyle w:val="Heading2"/>
      </w:pPr>
      <w:r>
        <w:t xml:space="preserve">Historical Context of Welding in Argentina</w:t>
      </w:r>
    </w:p>
    <w:p>
      <w:pPr>
        <w:pStyle w:val="FirstParagraph"/>
      </w:pPr>
      <w:r>
        <w:t xml:space="preserve">The history of welding in Argentina dates back to the early 20th century, coinciding with the country’s industrialization efforts. Buenos Aires, as a major hub for trade and manufacturing, saw the rise of metalworking industries that required advanced joining techniques. Early welders relied on oxyacetylene processes, which were later replaced by electric arc welding in the mid-1900s (García &amp; López, 2018). The post-World War II period marked a surge in infrastructure projects, including railway systems and bridges, which increased demand for skilled welders. However, Argentina’s economic volatility—marked by periods of inflation and devaluation—has influenced the welding industry’s growth over time.</w:t>
      </w:r>
    </w:p>
    <w:bookmarkEnd w:id="20"/>
    <w:bookmarkStart w:id="21" w:name="current-industry-trends-in-buenos-aires"/>
    <w:p>
      <w:pPr>
        <w:pStyle w:val="Heading2"/>
      </w:pPr>
      <w:r>
        <w:t xml:space="preserve">Current Industry Trends in Buenos Aires</w:t>
      </w:r>
    </w:p>
    <w:p>
      <w:pPr>
        <w:pStyle w:val="FirstParagraph"/>
      </w:pPr>
      <w:r>
        <w:t xml:space="preserve">Today,</w:t>
      </w:r>
      <w:r>
        <w:t xml:space="preserve"> </w:t>
      </w:r>
      <w:r>
        <w:rPr>
          <w:bCs/>
          <w:b/>
        </w:rPr>
        <w:t xml:space="preserve">Buenos Aires</w:t>
      </w:r>
      <w:r>
        <w:t xml:space="preserve"> </w:t>
      </w:r>
      <w:r>
        <w:t xml:space="preserve">remains a focal point for industrial activity in Argentina, with sectors such as construction, automotive manufacturing, and renewable energy driving demand for welders. The city’s urban development projects, including the expansion of public transportation networks and commercial buildings, require high-quality welding work (Rodríguez et al., 2020). Additionally, Argentina’s push toward renewable energy infrastructure has introduced new opportunities in wind turbine fabrication and solar panel installation. However, these advancements are often constrained by economic policies and access to imported materials.</w:t>
      </w:r>
    </w:p>
    <w:p>
      <w:pPr>
        <w:pStyle w:val="BodyText"/>
      </w:pPr>
      <w:r>
        <w:t xml:space="preserve">According to a 2021 report by the Argentine Association of Metalworkers (AAM), the welding sector in Buenos Aires faces a shortage of certified professionals. This gap is attributed to underinvestment in vocational training programs and competition with informal labor markets. Many welders operate without formal qualifications, which raises concerns about safety standards and project quality.</w:t>
      </w:r>
    </w:p>
    <w:bookmarkEnd w:id="21"/>
    <w:bookmarkStart w:id="22" w:name="challenges-faced-by-welders-in-argentina"/>
    <w:p>
      <w:pPr>
        <w:pStyle w:val="Heading2"/>
      </w:pPr>
      <w:r>
        <w:t xml:space="preserve">Challenges Faced by Welders in Argentina</w:t>
      </w:r>
    </w:p>
    <w:p>
      <w:pPr>
        <w:pStyle w:val="FirstParagraph"/>
      </w:pPr>
      <w:r>
        <w:t xml:space="preserve">The welding profession in</w:t>
      </w:r>
      <w:r>
        <w:t xml:space="preserve"> </w:t>
      </w:r>
      <w:r>
        <w:rPr>
          <w:bCs/>
          <w:b/>
        </w:rPr>
        <w:t xml:space="preserve">Argentina Buenos Aires</w:t>
      </w:r>
      <w:r>
        <w:t xml:space="preserve"> </w:t>
      </w:r>
      <w:r>
        <w:t xml:space="preserve">is not without challenges. First, economic instability has led to fluctuating wages and job insecurity. The Argentine peso’s depreciation against foreign currencies has increased the cost of imported welding equipment, making it difficult for small businesses to remain competitive (Fernández &amp; Martínez, 2019). Second, labor regulations in Buenos Aires—while designed to protect workers—often create bureaucratic hurdles for employers seeking to hire certified welders.</w:t>
      </w:r>
    </w:p>
    <w:p>
      <w:pPr>
        <w:pStyle w:val="BodyText"/>
      </w:pPr>
      <w:r>
        <w:t xml:space="preserve">Another significant challenge is the lack of standardized training programs. While institutions like the Universidad Tecnológica Nacional (UTN) offer welding courses in Buenos Aires, their curricula frequently lag behind international standards. This discrepancy limits the employability of graduates and reduces their ability to meet global industry demands. Moreover, many welders in informal sectors lack access to health insurance or pension plans, exacerbating income insecurity.</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advanced welding technologies—such as laser cutting, robotic welding, and 3D printing—has transformed the profession globally. In</w:t>
      </w:r>
      <w:r>
        <w:t xml:space="preserve"> </w:t>
      </w:r>
      <w:r>
        <w:rPr>
          <w:bCs/>
          <w:b/>
        </w:rPr>
        <w:t xml:space="preserve">Buenos Aires</w:t>
      </w:r>
      <w:r>
        <w:t xml:space="preserve">, however, access to these tools remains limited due to high costs and a lack of technical support. A study by the National Institute for Industrial Technology (INTI) found that only 15% of local welding firms use automated systems, compared to 60% in neighboring countries like Chile and Brazil (INTI Report, 2022). This technological gap places Argentine welders at a disadvantage in international markets.</w:t>
      </w:r>
    </w:p>
    <w:p>
      <w:pPr>
        <w:pStyle w:val="BodyText"/>
      </w:pPr>
      <w:r>
        <w:t xml:space="preserve">Despite these challenges, some initiatives are emerging to bridge the divide. Nonprofit organizations such as the Buenos Aires Welding Guild have partnered with private companies to offer subsidized training programs focused on modern welding techniques. These efforts aim to align local skills with global standards and improve employment outcomes.</w:t>
      </w:r>
    </w:p>
    <w:bookmarkEnd w:id="23"/>
    <w:bookmarkStart w:id="24" w:name="social-and-environmental-considerations"/>
    <w:p>
      <w:pPr>
        <w:pStyle w:val="Heading2"/>
      </w:pPr>
      <w:r>
        <w:t xml:space="preserve">Social and Environmental Considerations</w:t>
      </w:r>
    </w:p>
    <w:p>
      <w:pPr>
        <w:pStyle w:val="FirstParagraph"/>
      </w:pPr>
      <w:r>
        <w:t xml:space="preserve">Welders in</w:t>
      </w:r>
      <w:r>
        <w:t xml:space="preserve"> </w:t>
      </w:r>
      <w:r>
        <w:rPr>
          <w:bCs/>
          <w:b/>
        </w:rPr>
        <w:t xml:space="preserve">Argentina Buenos Aires</w:t>
      </w:r>
      <w:r>
        <w:t xml:space="preserve"> </w:t>
      </w:r>
      <w:r>
        <w:t xml:space="preserve">are also influenced by social and environmental factors. The city’s dense population and industrial activity have increased air pollution, raising concerns about the health risks of welding fumes. A 2023 study published in the *Journal of Environmental Health* highlighted that welders working in urban areas without proper ventilation systems face a higher risk of respiratory diseases (Pérez et al., 2023). This underscores the need for stricter occupational safety regulations.</w:t>
      </w:r>
    </w:p>
    <w:p>
      <w:pPr>
        <w:pStyle w:val="BodyText"/>
      </w:pPr>
      <w:r>
        <w:t xml:space="preserve">Environmental sustainability is another growing concern. As Argentina commits to reducing carbon emissions, industries are exploring eco-friendly welding practices such as using low-emission gases and recycling metal scraps. Welders trained in these methods could play a pivotal role in supporting Buenos Aires’ transition to greener technologies.</w:t>
      </w:r>
    </w:p>
    <w:bookmarkEnd w:id="24"/>
    <w:bookmarkStart w:id="25" w:name="conclusion"/>
    <w:p>
      <w:pPr>
        <w:pStyle w:val="Heading2"/>
      </w:pPr>
      <w:r>
        <w:t xml:space="preserve">Conclusion</w:t>
      </w:r>
    </w:p>
    <w:p>
      <w:pPr>
        <w:pStyle w:val="FirstParagraph"/>
      </w:pPr>
      <w:r>
        <w:t xml:space="preserve">In conclusion, the profession of</w:t>
      </w:r>
      <w:r>
        <w:t xml:space="preserve"> </w:t>
      </w:r>
      <w:r>
        <w:rPr>
          <w:bCs/>
          <w:b/>
        </w:rPr>
        <w:t xml:space="preserve">welder</w:t>
      </w:r>
      <w:r>
        <w:t xml:space="preserve"> </w:t>
      </w:r>
      <w:r>
        <w:t xml:space="preserve">in</w:t>
      </w:r>
      <w:r>
        <w:t xml:space="preserve"> </w:t>
      </w:r>
      <w:r>
        <w:rPr>
          <w:bCs/>
          <w:b/>
        </w:rPr>
        <w:t xml:space="preserve">Argentina Buenos Aires</w:t>
      </w:r>
      <w:r>
        <w:t xml:space="preserve"> </w:t>
      </w:r>
      <w:r>
        <w:t xml:space="preserve">is deeply intertwined with the region’s economic and industrial development. While historical progress and current trends highlight the sector’s importance, challenges such as economic instability, training gaps, and technological limitations persist. Addressing these issues requires collaboration between government agencies, educational institutions, and private enterprises to ensure that welders in Buenos Aires remain competitive in a rapidly evolving global market. Future research should focus on quantifying the impact of policy interventions and exploring how emerging technologies can be adapted to local contexts.</w:t>
      </w:r>
    </w:p>
    <w:p>
      <w:pPr>
        <w:pStyle w:val="BodyText"/>
      </w:pPr>
      <w:r>
        <w:t xml:space="preserve">This literature review underscores the need for a holistic approach to support</w:t>
      </w:r>
      <w:r>
        <w:t xml:space="preserve"> </w:t>
      </w:r>
      <w:r>
        <w:rPr>
          <w:bCs/>
          <w:b/>
        </w:rPr>
        <w:t xml:space="preserve">welders</w:t>
      </w:r>
      <w:r>
        <w:t xml:space="preserve"> </w:t>
      </w:r>
      <w:r>
        <w:t xml:space="preserve">in</w:t>
      </w:r>
      <w:r>
        <w:t xml:space="preserve"> </w:t>
      </w:r>
      <w:r>
        <w:rPr>
          <w:bCs/>
          <w:b/>
        </w:rPr>
        <w:t xml:space="preserve">Argentina Buenos Aires</w:t>
      </w:r>
      <w:r>
        <w:t xml:space="preserve">, ensuring their skills meet both domestic demands and international standards. By investing in education, innovation, and worker welfare, Buenos Aires can position itself as a regional leader in the welding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Argentina Buenos Aires</dc:title>
  <dc:creator/>
  <dc:language>en</dc:language>
  <cp:keywords/>
  <dcterms:created xsi:type="dcterms:W3CDTF">2026-07-24T00:05:38Z</dcterms:created>
  <dcterms:modified xsi:type="dcterms:W3CDTF">2026-07-24T00:05:38Z</dcterms:modified>
</cp:coreProperties>
</file>

<file path=docProps/custom.xml><?xml version="1.0" encoding="utf-8"?>
<Properties xmlns="http://schemas.openxmlformats.org/officeDocument/2006/custom-properties" xmlns:vt="http://schemas.openxmlformats.org/officeDocument/2006/docPropsVTypes"/>
</file>