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b2d6871f509b37f0ca0bc871f44e95b331a4513"/>
    <w:p>
      <w:pPr>
        <w:pStyle w:val="Heading1"/>
      </w:pPr>
      <w:r>
        <w:t xml:space="preserve">Literature Review: The Role of a</w:t>
      </w:r>
      <w:r>
        <w:t xml:space="preserve"> </w:t>
      </w:r>
      <w:r>
        <w:rPr>
          <w:bCs/>
          <w:b/>
        </w:rPr>
        <w:t xml:space="preserve">Welder</w:t>
      </w:r>
      <w:r>
        <w:t xml:space="preserve"> </w:t>
      </w:r>
      <w:r>
        <w:t xml:space="preserve">in</w:t>
      </w:r>
      <w:r>
        <w:t xml:space="preserve"> </w:t>
      </w:r>
      <w:r>
        <w:rPr>
          <w:bCs/>
          <w:b/>
        </w:rPr>
        <w:t xml:space="preserve">Brazil Brasília</w:t>
      </w:r>
    </w:p>
    <w:p>
      <w:pPr>
        <w:pStyle w:val="FirstParagraph"/>
      </w:pPr>
      <w:r>
        <w:t xml:space="preserve">This literature review explores the significance of the profession of a **</w:t>
      </w:r>
      <w:r>
        <w:rPr>
          <w:iCs/>
          <w:i/>
        </w:rPr>
        <w:t xml:space="preserve">Welder</w:t>
      </w:r>
      <w:r>
        <w:t xml:space="preserve">** within the context of **</w:t>
      </w:r>
      <w:r>
        <w:rPr>
          <w:iCs/>
          <w:i/>
        </w:rPr>
        <w:t xml:space="preserve">Brazil Brasília</w:t>
      </w:r>
      <w:r>
        <w:t xml:space="preserve">**, focusing on its industrial, educational, and socio-economic dimensions. As Brazil’s capital and a hub for political, economic, and technological development, Brasília presents unique challenges and opportunities for welders working in diverse sectors such as construction, energy infrastructure, aerospace manufacturing, and public services. This review synthesizes existing academic literature to highlight the evolving role of welders in Brasília’s growth trajectory.</w:t>
      </w:r>
    </w:p>
    <w:bookmarkStart w:id="20" w:name="overview-of-welding-technology-in-brazil"/>
    <w:p>
      <w:pPr>
        <w:pStyle w:val="Heading2"/>
      </w:pPr>
      <w:r>
        <w:t xml:space="preserve">Overview of Welding Technology in Brazil</w:t>
      </w:r>
    </w:p>
    <w:p>
      <w:pPr>
        <w:pStyle w:val="FirstParagraph"/>
      </w:pPr>
      <w:r>
        <w:t xml:space="preserve">Brazil’s industrial sector has long relied on welding as a cornerstone for infrastructure projects, particularly in regions with high urbanization rates like Brasília. According to a 2019 study by the Brazilian Association of Mechanical Engineering (ABM), welding accounts for approximately 35% of all metal fabrication processes in the country. In Brasília, this figure is even higher due to its status as a center for large-scale public works, including government buildings, transportation networks, and renewable energy installations.</w:t>
      </w:r>
    </w:p>
    <w:p>
      <w:pPr>
        <w:pStyle w:val="BodyText"/>
      </w:pPr>
      <w:r>
        <w:t xml:space="preserve">The **</w:t>
      </w:r>
      <w:r>
        <w:rPr>
          <w:iCs/>
          <w:i/>
        </w:rPr>
        <w:t xml:space="preserve">Welder</w:t>
      </w:r>
      <w:r>
        <w:t xml:space="preserve">** profession in Brazil is regulated by the National Council of Technical Education (CONFEA), which mandates certifications such as the **</w:t>
      </w:r>
      <w:r>
        <w:rPr>
          <w:iCs/>
          <w:i/>
        </w:rPr>
        <w:t xml:space="preserve">Certificação de Qualificação da Soldagem (CQS)</w:t>
      </w:r>
      <w:r>
        <w:t xml:space="preserve">**. These certifications ensure that welders meet international standards, such as those outlined by the American Welding Society (AWS) and ISO 9606. However, studies indicate a persistent gap between the demand for certified welders in Brasília and the availability of qualified personnel.</w:t>
      </w:r>
    </w:p>
    <w:bookmarkEnd w:id="20"/>
    <w:bookmarkStart w:id="21" w:name="X3cb53653fed418ffef24484451eb98551f48f3a"/>
    <w:p>
      <w:pPr>
        <w:pStyle w:val="Heading2"/>
      </w:pPr>
      <w:r>
        <w:t xml:space="preserve">Educational and Training Requirements in Brasília</w:t>
      </w:r>
    </w:p>
    <w:p>
      <w:pPr>
        <w:pStyle w:val="FirstParagraph"/>
      </w:pPr>
      <w:r>
        <w:t xml:space="preserve">The educational pathways for becoming a **</w:t>
      </w:r>
      <w:r>
        <w:rPr>
          <w:iCs/>
          <w:i/>
        </w:rPr>
        <w:t xml:space="preserve">Welder</w:t>
      </w:r>
      <w:r>
        <w:t xml:space="preserve">** in **</w:t>
      </w:r>
      <w:r>
        <w:rPr>
          <w:iCs/>
          <w:i/>
        </w:rPr>
        <w:t xml:space="preserve">Brazil Brasília</w:t>
      </w:r>
      <w:r>
        <w:t xml:space="preserve">** are primarily offered through vocational training institutions, technical schools, and university programs. Institutions such as the Federal Institute of Education, Science and Technology (IFB) in Brasília provide specialized courses that combine theoretical knowledge with hands-on practice. These programs emphasize techniques like MIG (Metal Inert Gas), TIG (Tungsten Inert Gas), and stick welding, which are critical for projects involving steel structures and concrete reinforcement.</w:t>
      </w:r>
    </w:p>
    <w:p>
      <w:pPr>
        <w:pStyle w:val="BodyText"/>
      </w:pPr>
      <w:r>
        <w:t xml:space="preserve">A 2021 report by the Brazilian Ministry of Education highlighted a growing trend toward integrating digital tools into welding education. For example, virtual reality (VR) simulations are increasingly used in Brasília to train welders on complex tasks, reducing risks in high-stakes environments such as aerospace engineering or nuclear power plant construction. This shift aligns with global efforts to modernize vocational training systems.</w:t>
      </w:r>
    </w:p>
    <w:bookmarkEnd w:id="21"/>
    <w:bookmarkStart w:id="22" w:name="Xe4588c3a33e26a672807aa7d820475f27eab9c9"/>
    <w:p>
      <w:pPr>
        <w:pStyle w:val="Heading2"/>
      </w:pPr>
      <w:r>
        <w:t xml:space="preserve">Industrial Applications and Economic Impact</w:t>
      </w:r>
    </w:p>
    <w:p>
      <w:pPr>
        <w:pStyle w:val="FirstParagraph"/>
      </w:pPr>
      <w:r>
        <w:t xml:space="preserve">The demand for **</w:t>
      </w:r>
      <w:r>
        <w:rPr>
          <w:iCs/>
          <w:i/>
        </w:rPr>
        <w:t xml:space="preserve">Welders</w:t>
      </w:r>
      <w:r>
        <w:t xml:space="preserve">** in **</w:t>
      </w:r>
      <w:r>
        <w:rPr>
          <w:iCs/>
          <w:i/>
        </w:rPr>
        <w:t xml:space="preserve">Brazil Brasília</w:t>
      </w:r>
      <w:r>
        <w:t xml:space="preserve">** is driven by its role as a logistical and administrative hub. Key industries include:</w:t>
      </w:r>
    </w:p>
    <w:p>
      <w:pPr>
        <w:numPr>
          <w:ilvl w:val="0"/>
          <w:numId w:val="1001"/>
        </w:numPr>
        <w:pStyle w:val="Compact"/>
      </w:pPr>
      <w:r>
        <w:t xml:space="preserve">Construction:** Brasília’s skyline features iconic structures like the National Congress Building and the Ministry of Justice Complex, which require extensive welding work for steel frameworks.</w:t>
      </w:r>
    </w:p>
    <w:p>
      <w:pPr>
        <w:numPr>
          <w:ilvl w:val="0"/>
          <w:numId w:val="1001"/>
        </w:numPr>
        <w:pStyle w:val="Compact"/>
      </w:pPr>
      <w:r>
        <w:t xml:space="preserve">Renewable Energy:** The city is a focal point for Brazil’s green energy initiatives. Wind farms and solar plants in nearby states often rely on Brasília-based welders for fabrication of turbine components.</w:t>
      </w:r>
    </w:p>
    <w:p>
      <w:pPr>
        <w:numPr>
          <w:ilvl w:val="0"/>
          <w:numId w:val="1001"/>
        </w:numPr>
        <w:pStyle w:val="Compact"/>
      </w:pPr>
      <w:r>
        <w:t xml:space="preserve">Aerospace:** Companies like Embraer, with facilities near Brasília, depend on skilled welders to manufacture aircraft parts that meet strict safety standards.</w:t>
      </w:r>
    </w:p>
    <w:p>
      <w:pPr>
        <w:pStyle w:val="FirstParagraph"/>
      </w:pPr>
      <w:r>
        <w:t xml:space="preserve">Economic studies show that the welding industry contributes significantly to Brasília’s GDP. A 2023 report by the Brasília Chamber of Commerce estimated that over 15% of local manufacturing jobs are directly linked to welding activities, with indirect employment in related sectors such as tooling and logistics.</w:t>
      </w:r>
    </w:p>
    <w:bookmarkEnd w:id="22"/>
    <w:bookmarkStart w:id="23" w:name="challenges-faced-by-welders-in-brasília"/>
    <w:p>
      <w:pPr>
        <w:pStyle w:val="Heading2"/>
      </w:pPr>
      <w:r>
        <w:t xml:space="preserve">Challenges Faced by Welders in Brasília</w:t>
      </w:r>
    </w:p>
    <w:p>
      <w:pPr>
        <w:pStyle w:val="FirstParagraph"/>
      </w:pPr>
      <w:r>
        <w:t xml:space="preserve">Despite its opportunities, the **</w:t>
      </w:r>
      <w:r>
        <w:rPr>
          <w:iCs/>
          <w:i/>
        </w:rPr>
        <w:t xml:space="preserve">Welder</w:t>
      </w:r>
      <w:r>
        <w:t xml:space="preserve">** profession in **</w:t>
      </w:r>
      <w:r>
        <w:rPr>
          <w:iCs/>
          <w:i/>
        </w:rPr>
        <w:t xml:space="preserve">Brazil Brasília</w:t>
      </w:r>
      <w:r>
        <w:t xml:space="preserve">** faces challenges. One major issue is safety: welding involves exposure to hazardous fumes and UV radiation, which can lead to long-term health risks if proper protective equipment (PPE) is not used. A 2020 survey by the Brazilian Public Health Institute found that 45% of welders in Brasília reported respiratory issues due to inadequate ventilation in work environments.</w:t>
      </w:r>
    </w:p>
    <w:p>
      <w:pPr>
        <w:pStyle w:val="BodyText"/>
      </w:pPr>
      <w:r>
        <w:t xml:space="preserve">Another challenge is the shortage of skilled labor. While Brasília has a growing population, many young workers opt for higher-education fields rather than vocational training. This has created a reliance on temporary labor agencies to fill gaps, which can compromise quality control in critical projects.</w:t>
      </w:r>
    </w:p>
    <w:bookmarkEnd w:id="23"/>
    <w:bookmarkStart w:id="24" w:name="X4ac288c08d14fa0c06a7b4b894bd6af2045c543"/>
    <w:p>
      <w:pPr>
        <w:pStyle w:val="Heading2"/>
      </w:pPr>
      <w:r>
        <w:t xml:space="preserve">Socio-Economic Contributions and Future Trends</w:t>
      </w:r>
    </w:p>
    <w:p>
      <w:pPr>
        <w:pStyle w:val="FirstParagraph"/>
      </w:pPr>
      <w:r>
        <w:t xml:space="preserve">The **</w:t>
      </w:r>
      <w:r>
        <w:rPr>
          <w:iCs/>
          <w:i/>
        </w:rPr>
        <w:t xml:space="preserve">Welder</w:t>
      </w:r>
      <w:r>
        <w:t xml:space="preserve">** profession in **</w:t>
      </w:r>
      <w:r>
        <w:rPr>
          <w:iCs/>
          <w:i/>
        </w:rPr>
        <w:t xml:space="preserve">Brazil Brasília</w:t>
      </w:r>
      <w:r>
        <w:t xml:space="preserve">** is not only economically vital but also socially transformative. By providing stable employment opportunities, welding education programs help reduce urban poverty and promote gender equality. Initiatives like the "Women in Welding" program, launched by the Federal University of Brasília (UnB), aim to increase female participation in a traditionally male-dominated field.</w:t>
      </w:r>
    </w:p>
    <w:p>
      <w:pPr>
        <w:pStyle w:val="BodyText"/>
      </w:pPr>
      <w:r>
        <w:t xml:space="preserve">Looking ahead, automation and robotics are expected to reshape the welding landscape. While this could reduce demand for manual welders, it also opens new roles in programming and maintaining automated systems. A 2024 white paper by the Brazilian Institute of Technology (IBRAT) predicts that by 2030, 30% of welding tasks in Brasília may be handled by robotic arms, requiring a workforce skilled in digital technologies.</w:t>
      </w:r>
    </w:p>
    <w:bookmarkEnd w:id="24"/>
    <w:bookmarkStart w:id="25" w:name="conclusion"/>
    <w:p>
      <w:pPr>
        <w:pStyle w:val="Heading2"/>
      </w:pPr>
      <w:r>
        <w:t xml:space="preserve">Conclusion</w:t>
      </w:r>
    </w:p>
    <w:p>
      <w:pPr>
        <w:pStyle w:val="FirstParagraph"/>
      </w:pPr>
      <w:r>
        <w:t xml:space="preserve">In conclusion, the **</w:t>
      </w:r>
      <w:r>
        <w:rPr>
          <w:iCs/>
          <w:i/>
        </w:rPr>
        <w:t xml:space="preserve">Welder</w:t>
      </w:r>
      <w:r>
        <w:t xml:space="preserve">** is a pivotal profession in **</w:t>
      </w:r>
      <w:r>
        <w:rPr>
          <w:iCs/>
          <w:i/>
        </w:rPr>
        <w:t xml:space="preserve">Brazil Brasília</w:t>
      </w:r>
      <w:r>
        <w:t xml:space="preserve">**, underpinning the city’s development through its contributions to infrastructure, industry, and innovation. While challenges such as safety risks and labor shortages persist, ongoing investments in education and technology offer pathways for sustainable growth. As Brasília continues to evolve as Brazil’s political and economic heartland, the role of welders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Brazil Brasília</dc:title>
  <dc:creator/>
  <dc:language>en</dc:language>
  <cp:keywords/>
  <dcterms:created xsi:type="dcterms:W3CDTF">2026-07-24T04:06:08Z</dcterms:created>
  <dcterms:modified xsi:type="dcterms:W3CDTF">2026-07-24T04:06:08Z</dcterms:modified>
</cp:coreProperties>
</file>

<file path=docProps/custom.xml><?xml version="1.0" encoding="utf-8"?>
<Properties xmlns="http://schemas.openxmlformats.org/officeDocument/2006/custom-properties" xmlns:vt="http://schemas.openxmlformats.org/officeDocument/2006/docPropsVTypes"/>
</file>