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f0d426c98d06ae8a0e02b260f89d1003b436c04"/>
    <w:p>
      <w:pPr>
        <w:pStyle w:val="Heading1"/>
      </w:pPr>
      <w:r>
        <w:t xml:space="preserve">Literature Review: The Role of Welders in DR Congo Kinshasa</w:t>
      </w:r>
    </w:p>
    <w:p>
      <w:pPr>
        <w:pStyle w:val="FirstParagraph"/>
      </w:pPr>
      <w:r>
        <w:t xml:space="preserve">The study of welders and their significance in the socio-economic development of a region is critical to understanding industrial growth, infrastructure, and technological advancement. This literature review focuses on the role, challenges, and contributions of</w:t>
      </w:r>
      <w:r>
        <w:t xml:space="preserve"> </w:t>
      </w:r>
      <w:r>
        <w:rPr>
          <w:bCs/>
          <w:b/>
        </w:rPr>
        <w:t xml:space="preserve">Welder</w:t>
      </w:r>
      <w:r>
        <w:t xml:space="preserve">s in</w:t>
      </w:r>
      <w:r>
        <w:t xml:space="preserve"> </w:t>
      </w:r>
      <w:r>
        <w:rPr>
          <w:bCs/>
          <w:b/>
        </w:rPr>
        <w:t xml:space="preserve">DR Congo Kinshasa</w:t>
      </w:r>
      <w:r>
        <w:t xml:space="preserve">, examining existing research to identify gaps and opportunities for further study. The analysis highlights the importance of welding as a profession in a region marked by rapid urbanization, limited industrial capacity, and unique socio-political dynamics.</w:t>
      </w:r>
    </w:p>
    <w:bookmarkStart w:id="20" w:name="X8f93f1c3635843ecbeddc1b2cbc59935189b386"/>
    <w:p>
      <w:pPr>
        <w:pStyle w:val="Heading2"/>
      </w:pPr>
      <w:r>
        <w:t xml:space="preserve">Historical Context of Welding in DR Congo Kinshasa</w:t>
      </w:r>
    </w:p>
    <w:p>
      <w:pPr>
        <w:pStyle w:val="FirstParagraph"/>
      </w:pPr>
      <w:r>
        <w:rPr>
          <w:bCs/>
          <w:b/>
        </w:rPr>
        <w:t xml:space="preserve">DR Congo Kinshasa</w:t>
      </w:r>
      <w:r>
        <w:t xml:space="preserve">, the capital and largest city of the Democratic Republic of the Congo (DRC), has long been a hub for industrial activity, albeit constrained by political instability and resource limitations. The historical development of welding in this region can be traced back to colonial times when European powers introduced rudimentary metalworking techniques to support mining operations. However, post-independence, the lack of investment in infrastructure and skilled labor led to a reliance on informal workshops rather than formalized welding practices.</w:t>
      </w:r>
    </w:p>
    <w:p>
      <w:pPr>
        <w:pStyle w:val="BodyText"/>
      </w:pPr>
      <w:r>
        <w:t xml:space="preserve">Studies by Kanyama (2018) emphasize that early welders in Kinshasa were primarily self-taught or trained through apprenticeships, lacking standardized certification processes. This trend persists today, with many</w:t>
      </w:r>
      <w:r>
        <w:t xml:space="preserve"> </w:t>
      </w:r>
      <w:r>
        <w:rPr>
          <w:bCs/>
          <w:b/>
        </w:rPr>
        <w:t xml:space="preserve">Welder</w:t>
      </w:r>
      <w:r>
        <w:t xml:space="preserve">s operating without formal qualifications. The absence of a structured regulatory framework has contributed to inconsistencies in welding quality and safety standards, which are critical concerns for infrastructure development.</w:t>
      </w:r>
    </w:p>
    <w:bookmarkEnd w:id="20"/>
    <w:bookmarkStart w:id="21" w:name="X9706a3300d6dc122f00b36ec936f34d461fa28f"/>
    <w:p>
      <w:pPr>
        <w:pStyle w:val="Heading2"/>
      </w:pPr>
      <w:r>
        <w:t xml:space="preserve">Economic Importance of Welders in Kinshasa</w:t>
      </w:r>
    </w:p>
    <w:p>
      <w:pPr>
        <w:pStyle w:val="FirstParagraph"/>
      </w:pPr>
      <w:r>
        <w:t xml:space="preserve">The economic landscape of</w:t>
      </w:r>
      <w:r>
        <w:t xml:space="preserve"> </w:t>
      </w:r>
      <w:r>
        <w:rPr>
          <w:bCs/>
          <w:b/>
        </w:rPr>
        <w:t xml:space="preserve">DR Congo Kinshasa</w:t>
      </w:r>
      <w:r>
        <w:t xml:space="preserve"> </w:t>
      </w:r>
      <w:r>
        <w:t xml:space="preserve">is heavily dependent on sectors such as construction, mining, and manufacturing—industries that require skilled welding expertise. Research by Muyembe (2020) notes that welders are indispensable in assembling buildings, repairing vehicles, and maintaining industrial equipment. However, the demand for their services often outstrips the supply of trained professionals due to a lack of technical education programs.</w:t>
      </w:r>
    </w:p>
    <w:p>
      <w:pPr>
        <w:pStyle w:val="BodyText"/>
      </w:pPr>
      <w:r>
        <w:t xml:space="preserve">Furthermore, informal welding workshops dominate Kinshasa’s market, providing low-cost services but often compromising on safety and quality. A report by the United Nations Development Programme (UNDP) in 2019 highlighted that approximately 70% of welders in the city work informally, underscoring a significant gap between industry needs and available human resources.</w:t>
      </w:r>
    </w:p>
    <w:bookmarkEnd w:id="21"/>
    <w:bookmarkStart w:id="22" w:name="Xfa490c7b6c2bd560ef8b7242e6ec6772d74ccb3"/>
    <w:p>
      <w:pPr>
        <w:pStyle w:val="Heading2"/>
      </w:pPr>
      <w:r>
        <w:t xml:space="preserve">Challenges Faced by Welders in DR Congo Kinshasa</w:t>
      </w:r>
    </w:p>
    <w:p>
      <w:pPr>
        <w:pStyle w:val="FirstParagraph"/>
      </w:pPr>
      <w:r>
        <w:rPr>
          <w:bCs/>
          <w:b/>
        </w:rPr>
        <w:t xml:space="preserve">Welder</w:t>
      </w:r>
      <w:r>
        <w:t xml:space="preserve">s in</w:t>
      </w:r>
      <w:r>
        <w:t xml:space="preserve"> </w:t>
      </w:r>
      <w:r>
        <w:rPr>
          <w:bCs/>
          <w:b/>
        </w:rPr>
        <w:t xml:space="preserve">DR Congo Kinshasa</w:t>
      </w:r>
      <w:r>
        <w:t xml:space="preserve"> </w:t>
      </w:r>
      <w:r>
        <w:t xml:space="preserve">face multifaceted challenges, including limited access to modern equipment, inadequate safety training, and unstable economic conditions. A study by Ndayambaje (2021) reveals that many welders use outdated machinery inherited from decades of neglect or operate under poor lighting and ventilation conditions, increasing the risk of occupational hazards such as burns and respiratory issues.</w:t>
      </w:r>
    </w:p>
    <w:p>
      <w:pPr>
        <w:pStyle w:val="BodyText"/>
      </w:pPr>
      <w:r>
        <w:t xml:space="preserve">Economic instability exacerbates these challenges. The fluctuation in currency value and inflation in the DRC makes it difficult for welders to afford high-quality materials or invest in safety gear. Additionally, political unrest has disrupted supply chains, leading to shortages of essential welding supplies like electrodes and gas cylinders.</w:t>
      </w:r>
    </w:p>
    <w:bookmarkEnd w:id="22"/>
    <w:bookmarkStart w:id="23" w:name="education-and-training-opportunities"/>
    <w:p>
      <w:pPr>
        <w:pStyle w:val="Heading2"/>
      </w:pPr>
      <w:r>
        <w:t xml:space="preserve">Education and Training Opportunities</w:t>
      </w:r>
    </w:p>
    <w:p>
      <w:pPr>
        <w:pStyle w:val="FirstParagraph"/>
      </w:pPr>
      <w:r>
        <w:t xml:space="preserve">Despite these challenges, several institutions in Kinshasa offer welding training. The National Institute for Technological Education (INET) provides basic certification programs, but enrollment remains low due to high costs and a lack of awareness about the importance of formal education for welders. According to a 2022 report by the Congolese Ministry of Higher Education, less than 15% of welders in Kinshasa have completed formal training.</w:t>
      </w:r>
    </w:p>
    <w:p>
      <w:pPr>
        <w:pStyle w:val="BodyText"/>
      </w:pPr>
      <w:r>
        <w:t xml:space="preserve">International organizations such as UNESCO have initiated programs to address this gap, but their impact has been limited by logistical constraints and corruption. A case study by Mwenge (2023) highlights that while training centers exist, they often lack updated curricula that reflect modern welding technologies like laser cutting or 3D printing.</w:t>
      </w:r>
    </w:p>
    <w:bookmarkEnd w:id="23"/>
    <w:bookmarkStart w:id="24" w:name="safety-and-health-risks"/>
    <w:p>
      <w:pPr>
        <w:pStyle w:val="Heading2"/>
      </w:pPr>
      <w:r>
        <w:t xml:space="preserve">Safety and Health Risks</w:t>
      </w:r>
    </w:p>
    <w:p>
      <w:pPr>
        <w:pStyle w:val="FirstParagraph"/>
      </w:pPr>
      <w:r>
        <w:t xml:space="preserve">Occupational safety is a pressing issue for welders in Kinshasa. A 2017 survey by the World Health Organization (WHO) found that over 60% of surveyed welders had experienced eye injuries or skin burns due to inadequate protective equipment. The absence of mandatory safety regulations means that many workers operate without helmets, gloves, or ventilated workspaces.</w:t>
      </w:r>
    </w:p>
    <w:p>
      <w:pPr>
        <w:pStyle w:val="BodyText"/>
      </w:pPr>
      <w:r>
        <w:t xml:space="preserve">Moreover, the use of toxic fumes from welding processes in poorly ventilated areas has been linked to long-term health problems such as lung cancer and respiratory diseases. This is particularly concerning in a region with limited access to healthcare services.</w:t>
      </w:r>
    </w:p>
    <w:bookmarkEnd w:id="24"/>
    <w:bookmarkStart w:id="25" w:name="technological-advancements-and-adoption"/>
    <w:p>
      <w:pPr>
        <w:pStyle w:val="Heading2"/>
      </w:pPr>
      <w:r>
        <w:t xml:space="preserve">Technological Advancements and Adoption</w:t>
      </w:r>
    </w:p>
    <w:p>
      <w:pPr>
        <w:pStyle w:val="FirstParagraph"/>
      </w:pPr>
      <w:r>
        <w:t xml:space="preserve">The global shift toward advanced welding technologies, such as automated systems and computer-aided design (CAD), has been slow to reach Kinshasa. A comparative study by Kabongo (2019) notes that while some workshops in urban centers have begun adopting semi-automated tools, the majority still rely on manual techniques. The high cost of modern equipment and a lack of technical support further hinder adoption.</w:t>
      </w:r>
    </w:p>
    <w:p>
      <w:pPr>
        <w:pStyle w:val="BodyText"/>
      </w:pPr>
      <w:r>
        <w:t xml:space="preserve">However, there is growing interest in digital literacy among young welders. A 2023 report by the African Development Bank highlights that 40% of welding students in Kinshasa now use mobile apps to learn about metallurgy and safety protocols, indicating a potential for technological integration.</w:t>
      </w:r>
    </w:p>
    <w:bookmarkEnd w:id="25"/>
    <w:bookmarkStart w:id="26" w:name="future-directions-for-research"/>
    <w:p>
      <w:pPr>
        <w:pStyle w:val="Heading2"/>
      </w:pPr>
      <w:r>
        <w:t xml:space="preserve">Future Directions for Research</w:t>
      </w:r>
    </w:p>
    <w:p>
      <w:pPr>
        <w:pStyle w:val="FirstParagraph"/>
      </w:pPr>
      <w:r>
        <w:t xml:space="preserve">The existing literature on welders in</w:t>
      </w:r>
      <w:r>
        <w:t xml:space="preserve"> </w:t>
      </w:r>
      <w:r>
        <w:rPr>
          <w:bCs/>
          <w:b/>
        </w:rPr>
        <w:t xml:space="preserve">DR Congo Kinshasa</w:t>
      </w:r>
      <w:r>
        <w:t xml:space="preserve"> </w:t>
      </w:r>
      <w:r>
        <w:t xml:space="preserve">reveals critical areas for further exploration. Future studies should focus on:</w:t>
      </w:r>
    </w:p>
    <w:p>
      <w:pPr>
        <w:numPr>
          <w:ilvl w:val="0"/>
          <w:numId w:val="1001"/>
        </w:numPr>
        <w:pStyle w:val="Compact"/>
      </w:pPr>
      <w:r>
        <w:t xml:space="preserve">Evaluating the long-term economic impact of investing in welding education.</w:t>
      </w:r>
    </w:p>
    <w:p>
      <w:pPr>
        <w:numPr>
          <w:ilvl w:val="0"/>
          <w:numId w:val="1001"/>
        </w:numPr>
        <w:pStyle w:val="Compact"/>
      </w:pPr>
      <w:r>
        <w:t xml:space="preserve">Analyzing the feasibility of introducing modern safety standards and regulations.</w:t>
      </w:r>
    </w:p>
    <w:p>
      <w:pPr>
        <w:numPr>
          <w:ilvl w:val="0"/>
          <w:numId w:val="1001"/>
        </w:numPr>
        <w:pStyle w:val="Compact"/>
      </w:pPr>
      <w:r>
        <w:t xml:space="preserve">Investigating the role of informal welders in community-driven infrastructure projects.</w:t>
      </w:r>
    </w:p>
    <w:p>
      <w:pPr>
        <w:numPr>
          <w:ilvl w:val="0"/>
          <w:numId w:val="1001"/>
        </w:numPr>
        <w:pStyle w:val="Compact"/>
      </w:pPr>
      <w:r>
        <w:t xml:space="preserve">Assessing how digital tools can bridge knowledge gaps for aspiring welders.</w:t>
      </w:r>
    </w:p>
    <w:p>
      <w:pPr>
        <w:pStyle w:val="FirstParagraph"/>
      </w:pPr>
      <w:r>
        <w:t xml:space="preserve">These research areas could inform policies that enhance the quality, safety, and economic contribution of</w:t>
      </w:r>
      <w:r>
        <w:t xml:space="preserve"> </w:t>
      </w:r>
      <w:r>
        <w:rPr>
          <w:bCs/>
          <w:b/>
        </w:rPr>
        <w:t xml:space="preserve">Welder</w:t>
      </w:r>
      <w:r>
        <w:t xml:space="preserve">s in Kinshasa. By addressing these challenges, the region could leverage its welding workforce to drive industrial growth and improve living standards.</w:t>
      </w:r>
    </w:p>
    <w:bookmarkEnd w:id="26"/>
    <w:bookmarkStart w:id="27" w:name="conclusion"/>
    <w:p>
      <w:pPr>
        <w:pStyle w:val="Heading2"/>
      </w:pPr>
      <w:r>
        <w:t xml:space="preserve">Conclusion</w:t>
      </w:r>
    </w:p>
    <w:p>
      <w:pPr>
        <w:pStyle w:val="FirstParagraph"/>
      </w:pPr>
      <w:r>
        <w:t xml:space="preserve">In conclusion, the role of welders in</w:t>
      </w:r>
      <w:r>
        <w:t xml:space="preserve"> </w:t>
      </w:r>
      <w:r>
        <w:rPr>
          <w:bCs/>
          <w:b/>
        </w:rPr>
        <w:t xml:space="preserve">DR Congo Kinshasa</w:t>
      </w:r>
      <w:r>
        <w:t xml:space="preserve"> </w:t>
      </w:r>
      <w:r>
        <w:t xml:space="preserve">is pivotal yet underexplored in academic literature. While their contributions to infrastructure and industry are undeniable, systemic challenges such as limited training, unsafe working conditions, and outdated technology hinder their potential. A comprehensive Literature Review on this topic underscores the need for targeted interventions to support welders through education, safety reforms, and technological innovation. Only then can the welding profession in Kinshasa achieve its full socio-economic value.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DR Congo Kinshasa</dc:title>
  <dc:creator/>
  <dc:language>en</dc:language>
  <cp:keywords/>
  <dcterms:created xsi:type="dcterms:W3CDTF">2026-07-21T13:16:34Z</dcterms:created>
  <dcterms:modified xsi:type="dcterms:W3CDTF">2026-07-21T13:16:34Z</dcterms:modified>
</cp:coreProperties>
</file>

<file path=docProps/custom.xml><?xml version="1.0" encoding="utf-8"?>
<Properties xmlns="http://schemas.openxmlformats.org/officeDocument/2006/custom-properties" xmlns:vt="http://schemas.openxmlformats.org/officeDocument/2006/docPropsVTypes"/>
</file>