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0f3e3295628b4ce43305b04c9162cc021cbe47"/>
    <w:p>
      <w:pPr>
        <w:pStyle w:val="Heading1"/>
      </w:pPr>
      <w:r>
        <w:t xml:space="preserve">Literature Review: The Role of Welders in Egypt’s Alexandria Region</w:t>
      </w:r>
    </w:p>
    <w:p>
      <w:pPr>
        <w:pStyle w:val="FirstParagraph"/>
      </w:pPr>
      <w:r>
        <w:rPr>
          <w:bCs/>
          <w:b/>
        </w:rPr>
        <w:t xml:space="preserve">Literature Review</w:t>
      </w:r>
      <w:r>
        <w:t xml:space="preserve"> </w:t>
      </w:r>
      <w:r>
        <w:t xml:space="preserve">serves as a critical synthesis of existing knowledge and scholarly research on a specific topic. In the context of</w:t>
      </w:r>
      <w:r>
        <w:t xml:space="preserve"> </w:t>
      </w:r>
      <w:r>
        <w:rPr>
          <w:bCs/>
          <w:b/>
        </w:rPr>
        <w:t xml:space="preserve">Egypt Alexandria</w:t>
      </w:r>
      <w:r>
        <w:t xml:space="preserve">, this review explores the evolving role, challenges, and significance of</w:t>
      </w:r>
      <w:r>
        <w:t xml:space="preserve"> </w:t>
      </w:r>
      <w:r>
        <w:rPr>
          <w:bCs/>
          <w:b/>
        </w:rPr>
        <w:t xml:space="preserve">welders</w:t>
      </w:r>
      <w:r>
        <w:t xml:space="preserve"> </w:t>
      </w:r>
      <w:r>
        <w:t xml:space="preserve">within the region’s industrial landscape. Alexandria, as one of Egypt’s most vital economic hubs, has historically been a center for maritime trade, infrastructure development, and manufacturing. The welding industry plays a pivotal role in sustaining these sectors through metal fabrication, construction projects, and maintenance work. This review examines how academic literature and industry reports frame the profession of welders in Alexandria while addressing socio-economic factors that influence their demand and practices.</w:t>
      </w:r>
    </w:p>
    <w:bookmarkStart w:id="20" w:name="X868dc3518dbfce54888968f13b2bb325d27fc02"/>
    <w:p>
      <w:pPr>
        <w:pStyle w:val="Heading2"/>
      </w:pPr>
      <w:r>
        <w:t xml:space="preserve">Historical Context of Welding in Egypt’s Industrial Sector</w:t>
      </w:r>
    </w:p>
    <w:p>
      <w:pPr>
        <w:pStyle w:val="FirstParagraph"/>
      </w:pPr>
      <w:r>
        <w:t xml:space="preserve">The history of welding in Egypt dates back to the mid-20th century, coinciding with rapid industrialization and infrastructure development. Early studies on metallurgy and engineering education in Alexandria, such as those conducted by the Faculty of Engineering at Alexandria University, highlight the integration of welding techniques into national projects like canal construction and oil refinery expansions (Abdel-Rahman et al., 2015). These historical efforts laid the groundwork for a skilled labor force capable of supporting Egypt’s industrial growth. However, literature also notes that initial training programs in Alexandria were fragmented, relying heavily on informal apprenticeships rather than structured vocational education systems (El-Sayed, 2018). This gap has since been addressed through government initiatives and partnerships with international organizations to modernize welding curricula.</w:t>
      </w:r>
    </w:p>
    <w:bookmarkEnd w:id="20"/>
    <w:bookmarkStart w:id="23" w:name="X366d2eb4fdf8c5f731c524a3254096fdb5b0c59"/>
    <w:p>
      <w:pPr>
        <w:pStyle w:val="Heading2"/>
      </w:pPr>
      <w:r>
        <w:t xml:space="preserve">Current Trends and Challenges in Alexandria’s Welding Industry</w:t>
      </w:r>
    </w:p>
    <w:p>
      <w:pPr>
        <w:pStyle w:val="FirstParagraph"/>
      </w:pPr>
      <w:r>
        <w:rPr>
          <w:bCs/>
          <w:b/>
        </w:rPr>
        <w:t xml:space="preserve">Egypt Alexandria</w:t>
      </w:r>
      <w:r>
        <w:t xml:space="preserve"> </w:t>
      </w:r>
      <w:r>
        <w:t xml:space="preserve">continues to be a focal point for welding activities due to its strategic location as a port city and its role in regional trade. Recent studies emphasize the increasing demand for skilled welders in sectors such as shipbuilding, renewable energy infrastructure, and urban construction. For example, the expansion of Alexandria’s container terminal required advanced welding techniques for steel structures and marine equipment (Ahmed &amp; Farouk, 2020). However, literature also highlights persistent challenges: a shortage of certified welders due to inadequate training facilities and a lack of standardized certification processes in Egypt (Abdel-Magid, 2019). Additionally, safety regulations in Alexandria’s industrial zones often lag behind international standards, raising concerns about workplace hazards for welders (Kamal et al., 2021).</w:t>
      </w:r>
    </w:p>
    <w:bookmarkStart w:id="21" w:name="technological-advancements-and-education"/>
    <w:p>
      <w:pPr>
        <w:pStyle w:val="Heading3"/>
      </w:pPr>
      <w:r>
        <w:t xml:space="preserve">Technological Advancements and Education</w:t>
      </w:r>
    </w:p>
    <w:p>
      <w:pPr>
        <w:pStyle w:val="FirstParagraph"/>
      </w:pPr>
      <w:r>
        <w:t xml:space="preserve">The integration of modern welding technologies—such as laser cutting and robotic automation—has transformed the field globally. In Alexandria, academic literature underscores a growing emphasis on equipping welders with skills in these advanced methods. For instance, technical institutes like the Alexandria Technical Institute have introduced courses on computer-controlled welding systems and 3D modeling for metal fabrication (Hassan et al., 2022). However, access to such technologies remains uneven, with smaller workshops relying on traditional arc welding methods. This disparity is compounded by financial constraints faced by many welders in Alexandria, who often lack the resources to invest in cutting-edge equipment (Abdel-Kader &amp; Salama, 2017).</w:t>
      </w:r>
    </w:p>
    <w:bookmarkEnd w:id="21"/>
    <w:bookmarkStart w:id="22" w:name="X2bb4b1b4fb5d1b2d94309f6a6e6dbd6ca686fb8"/>
    <w:p>
      <w:pPr>
        <w:pStyle w:val="Heading3"/>
      </w:pPr>
      <w:r>
        <w:t xml:space="preserve">Socio-Economic Impact of Welding Professions</w:t>
      </w:r>
    </w:p>
    <w:p>
      <w:pPr>
        <w:pStyle w:val="FirstParagraph"/>
      </w:pPr>
      <w:r>
        <w:t xml:space="preserve">The welding industry’s contribution to</w:t>
      </w:r>
      <w:r>
        <w:t xml:space="preserve"> </w:t>
      </w:r>
      <w:r>
        <w:rPr>
          <w:bCs/>
          <w:b/>
        </w:rPr>
        <w:t xml:space="preserve">Egypt Alexandria</w:t>
      </w:r>
      <w:r>
        <w:t xml:space="preserve">’s economy is well-documented in socio-economic analyses. A 2021 report by the Egyptian Ministry of Industry noted that welders account for approximately 15% of skilled laborers in Alexandria’s industrial sector, with employment rates fluctuating based on infrastructure projects. Furthermore, welding-related businesses—such as repair shops and fabrication units—have become vital to the region’s informal economy (Mohamed &amp; Iskander, 2020). However, literature also points to challenges such as underpayment and limited career advancement opportunities for welders in Alexandria compared to other Egyptian cities like Cairo or Suez.</w:t>
      </w:r>
    </w:p>
    <w:bookmarkEnd w:id="22"/>
    <w:bookmarkEnd w:id="23"/>
    <w:bookmarkStart w:id="25" w:name="X9ffca8ddb91435702d5bbacbc48839addb7b5d7"/>
    <w:p>
      <w:pPr>
        <w:pStyle w:val="Heading2"/>
      </w:pPr>
      <w:r>
        <w:t xml:space="preserve">Ethical Considerations and Safety Practices</w:t>
      </w:r>
    </w:p>
    <w:p>
      <w:pPr>
        <w:pStyle w:val="FirstParagraph"/>
      </w:pPr>
      <w:r>
        <w:t xml:space="preserve">Ensuring the safety of</w:t>
      </w:r>
      <w:r>
        <w:t xml:space="preserve"> </w:t>
      </w:r>
      <w:r>
        <w:rPr>
          <w:bCs/>
          <w:b/>
        </w:rPr>
        <w:t xml:space="preserve">welders</w:t>
      </w:r>
      <w:r>
        <w:t xml:space="preserve"> </w:t>
      </w:r>
      <w:r>
        <w:t xml:space="preserve">in</w:t>
      </w:r>
      <w:r>
        <w:t xml:space="preserve"> </w:t>
      </w:r>
      <w:r>
        <w:rPr>
          <w:bCs/>
          <w:b/>
        </w:rPr>
        <w:t xml:space="preserve">Egypt Alexandria</w:t>
      </w:r>
      <w:r>
        <w:t xml:space="preserve"> </w:t>
      </w:r>
      <w:r>
        <w:t xml:space="preserve">is a critical focus of both academic research and industry reports. Studies have shown that exposure to welding fumes, ultraviolet radiation, and fire hazards remains a significant risk for workers in Alexandria’s industrial zones (Ali et al., 2019). While international standards like the American Welding Society’s codes provide guidelines for safe practices, enforcement in Egypt is inconsistent. Literature by El-Baz (2020) argues that stronger collaboration between government agencies and local unions could improve safety protocols and reduce occupational injuries in Alexandria.</w:t>
      </w:r>
    </w:p>
    <w:bookmarkStart w:id="24" w:name="X66763d55204603a3abc9f1b430d2fdd7d2d3b0e"/>
    <w:p>
      <w:pPr>
        <w:pStyle w:val="Heading3"/>
      </w:pPr>
      <w:r>
        <w:t xml:space="preserve">Cultural and Social Factors Influencing the Profession</w:t>
      </w:r>
    </w:p>
    <w:p>
      <w:pPr>
        <w:pStyle w:val="FirstParagraph"/>
      </w:pPr>
      <w:r>
        <w:t xml:space="preserve">Cultural attitudes toward skilled trades, including welding, also shape the profession’s trajectory in Alexandria. Despite its importance, welding is often undervalued compared to academic professions. This perception is reflected in lower enrollment rates for vocational training programs in Alexandria’s technical schools (Rashad et al., 2021). Moreover, gender disparities persist: while men dominate the field, there are growing efforts to encourage women to pursue welding through initiatives like the Alexandria Women’s Skills Development Center (Wahdan, 2023).</w:t>
      </w:r>
    </w:p>
    <w:bookmarkEnd w:id="24"/>
    <w:bookmarkEnd w:id="25"/>
    <w:bookmarkStart w:id="26" w:name="X701b9843466009eb5e80f41a0239f51360da867"/>
    <w:p>
      <w:pPr>
        <w:pStyle w:val="Heading2"/>
      </w:pPr>
      <w:r>
        <w:t xml:space="preserve">Future Directions for Research and Policy</w:t>
      </w:r>
    </w:p>
    <w:p>
      <w:pPr>
        <w:pStyle w:val="FirstParagraph"/>
      </w:pPr>
      <w:r>
        <w:t xml:space="preserve">The existing literature on welders in</w:t>
      </w:r>
      <w:r>
        <w:t xml:space="preserve"> </w:t>
      </w:r>
      <w:r>
        <w:rPr>
          <w:bCs/>
          <w:b/>
        </w:rPr>
        <w:t xml:space="preserve">Egypt Alexandria</w:t>
      </w:r>
      <w:r>
        <w:t xml:space="preserve"> </w:t>
      </w:r>
      <w:r>
        <w:t xml:space="preserve">identifies several areas requiring further exploration. These include the long-term health impacts of welding exposure, the role of automation in reshaping job markets for welders, and strategies to align Alexandria’s training programs with global standards. Policy recommendations from studies emphasize increasing public-private partnerships to fund modernized vocational education and stricter enforcement of safety regulations in industrial zones.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welders in</w:t>
      </w:r>
      <w:r>
        <w:t xml:space="preserve"> </w:t>
      </w:r>
      <w:r>
        <w:rPr>
          <w:bCs/>
          <w:b/>
        </w:rPr>
        <w:t xml:space="preserve">Egypt Alexandria</w:t>
      </w:r>
      <w:r>
        <w:t xml:space="preserve"> </w:t>
      </w:r>
      <w:r>
        <w:t xml:space="preserve">underscores their critical role in sustaining the region’s industrial and economic development. While historical advancements and current technological trends have enhanced the profession, challenges related to training, safety, and socio-economic equity persist. Addressing these issues through targeted research, policy reforms, and community engagement will be essential for ensuring the sustainability of welding as a vital occupation in Alexandria’s evolving landscape.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2026-07-24T00:03:09Z</dcterms:created>
  <dcterms:modified xsi:type="dcterms:W3CDTF">2026-07-24T00:03:09Z</dcterms:modified>
</cp:coreProperties>
</file>

<file path=docProps/custom.xml><?xml version="1.0" encoding="utf-8"?>
<Properties xmlns="http://schemas.openxmlformats.org/officeDocument/2006/custom-properties" xmlns:vt="http://schemas.openxmlformats.org/officeDocument/2006/docPropsVTypes"/>
</file>