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Practices</w:t>
      </w:r>
      <w:r>
        <w:t xml:space="preserve"> </w:t>
      </w:r>
      <w:r>
        <w:t xml:space="preserve">and</w:t>
      </w:r>
      <w:r>
        <w:t xml:space="preserve"> </w:t>
      </w:r>
      <w:r>
        <w:t xml:space="preserve">Industry</w:t>
      </w:r>
      <w:r>
        <w:t xml:space="preserve"> </w:t>
      </w:r>
      <w:r>
        <w:t xml:space="preserve">Trends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8074f065782793cc5874b17ec980730b99ecd8"/>
    <w:p>
      <w:pPr>
        <w:pStyle w:val="Heading1"/>
      </w:pPr>
      <w:r>
        <w:t xml:space="preserve">Literature Review: Welder Practices and Industry Trends in Israel Tel Aviv</w:t>
      </w:r>
    </w:p>
    <w:p>
      <w:pPr>
        <w:pStyle w:val="FirstParagraph"/>
      </w:pPr>
      <w:r>
        <w:t xml:space="preserve">This document provides an analytical overview of the role of welders in Israel’s dynamic urban landscape, with a focus on Tel Aviv. As one of the most technologically advanced and economically vibrant cities in the Middle East, Tel Aviv has become a hub for construction, manufacturing, and innovation. The welding profession is critical to this growth, particularly in sectors such as infrastructure development, renewable energy projects (e.g., solar farms), and advanced manufacturing. This literature review synthesizes existing research on welder practices, industry challenges, and emerging trends in the context of Israel Tel Aviv.</w:t>
      </w:r>
    </w:p>
    <w:bookmarkStart w:id="20" w:name="X9f837fa61a011b2fb7f048056d00ac863f229b0"/>
    <w:p>
      <w:pPr>
        <w:pStyle w:val="Heading2"/>
      </w:pPr>
      <w:r>
        <w:t xml:space="preserve">1. Historical Context and Evolution of Welding in Israel</w:t>
      </w:r>
    </w:p>
    <w:p>
      <w:pPr>
        <w:pStyle w:val="FirstParagraph"/>
      </w:pPr>
      <w:r>
        <w:t xml:space="preserve">The history of welding in Israel dates back to the mid-20th century, coinciding with the establishment of national industries such as shipbuilding, aerospace engineering, and infrastructure development. Early studies (e.g., by the Israeli Institute for Standards) highlight how traditional arc welding techniques were adopted to meet post-statehood construction needs. However, with the rapid urbanization of Tel Aviv in recent decades—driven by population growth and technological innovation—the demand for skilled welders has surged. Research by the Israel Ministry of Economy (2019) notes that Tel Aviv’s industrial zones, including Ramat Gan and Petah Tikva, have seen a 30% increase in welding-related employment over the past decade.</w:t>
      </w:r>
    </w:p>
    <w:bookmarkEnd w:id="20"/>
    <w:bookmarkStart w:id="21" w:name="X420c04ce19581b339219a6acad739bf71a158b3"/>
    <w:p>
      <w:pPr>
        <w:pStyle w:val="Heading2"/>
      </w:pPr>
      <w:r>
        <w:t xml:space="preserve">2. Current Industry Landscape: Welders in Tel Aviv</w:t>
      </w:r>
    </w:p>
    <w:p>
      <w:pPr>
        <w:pStyle w:val="FirstParagraph"/>
      </w:pPr>
      <w:r>
        <w:t xml:space="preserve">Tel Aviv’s economy is characterized by a mix of high-tech industries, construction projects, and traditional manufacturing. A 2021 report by the Israeli Association of Construction Workers underscores that welders are among the most in-demand tradespeople in the city. Key sectors include:</w:t>
      </w:r>
    </w:p>
    <w:p>
      <w:pPr>
        <w:numPr>
          <w:ilvl w:val="0"/>
          <w:numId w:val="1001"/>
        </w:numPr>
        <w:pStyle w:val="Compact"/>
      </w:pPr>
      <w:r>
        <w:rPr>
          <w:bCs/>
          <w:b/>
        </w:rPr>
        <w:t xml:space="preserve">Construction:</w:t>
      </w:r>
      <w:r>
        <w:t xml:space="preserve"> </w:t>
      </w:r>
      <w:r>
        <w:t xml:space="preserve">High-rise buildings, bridges, and public transportation systems (e.g., Tel Aviv Light Rail) require precision welding for structural integrity.</w:t>
      </w:r>
    </w:p>
    <w:p>
      <w:pPr>
        <w:numPr>
          <w:ilvl w:val="0"/>
          <w:numId w:val="1001"/>
        </w:numPr>
        <w:pStyle w:val="Compact"/>
      </w:pPr>
      <w:r>
        <w:rPr>
          <w:bCs/>
          <w:b/>
        </w:rPr>
        <w:t xml:space="preserve">Renewable Energy:</w:t>
      </w:r>
      <w:r>
        <w:t xml:space="preserve"> </w:t>
      </w:r>
      <w:r>
        <w:t xml:space="preserve">Solar panel installations and wind turbine maintenance rely on specialized welding techniques to ensure durability in harsh environments.</w:t>
      </w:r>
    </w:p>
    <w:p>
      <w:pPr>
        <w:numPr>
          <w:ilvl w:val="0"/>
          <w:numId w:val="1001"/>
        </w:numPr>
        <w:pStyle w:val="Compact"/>
      </w:pPr>
      <w:r>
        <w:rPr>
          <w:bCs/>
          <w:b/>
        </w:rPr>
        <w:t xml:space="preserve">Manufacturing:</w:t>
      </w:r>
      <w:r>
        <w:t xml:space="preserve"> </w:t>
      </w:r>
      <w:r>
        <w:t xml:space="preserve">Local industries, such as automotive parts production and metal fabrication, depend on welders for assembling complex machinery.</w:t>
      </w:r>
    </w:p>
    <w:p>
      <w:pPr>
        <w:pStyle w:val="FirstParagraph"/>
      </w:pPr>
      <w:r>
        <w:t xml:space="preserve">A study published in the *Journal of Industrial Technology* (2022) emphasizes that Tel Aviv’s welding workforce is increasingly diverse, with professionals trained in both traditional methods (e.g., MIG/MAG welding) and advanced technologies like robotic welding. However, a persistent challenge remains: a shortage of certified welders capable of meeting the city’s evolving standards.</w:t>
      </w:r>
    </w:p>
    <w:bookmarkEnd w:id="21"/>
    <w:bookmarkStart w:id="22" w:name="challenges-facing-welders-in-tel-aviv"/>
    <w:p>
      <w:pPr>
        <w:pStyle w:val="Heading2"/>
      </w:pPr>
      <w:r>
        <w:t xml:space="preserve">3. Challenges Facing Welders in Tel Aviv</w:t>
      </w:r>
    </w:p>
    <w:p>
      <w:pPr>
        <w:pStyle w:val="FirstParagraph"/>
      </w:pPr>
      <w:r>
        <w:t xml:space="preserve">Despite their critical role, welders in Israel Tel Aviv face several challenges:</w:t>
      </w:r>
    </w:p>
    <w:p>
      <w:pPr>
        <w:numPr>
          <w:ilvl w:val="0"/>
          <w:numId w:val="1002"/>
        </w:numPr>
        <w:pStyle w:val="Compact"/>
      </w:pPr>
      <w:r>
        <w:rPr>
          <w:bCs/>
          <w:b/>
        </w:rPr>
        <w:t xml:space="preserve">Skill Shortages:</w:t>
      </w:r>
      <w:r>
        <w:t xml:space="preserve"> </w:t>
      </w:r>
      <w:r>
        <w:t xml:space="preserve">A 2023 survey by the Israeli National Council for Higher Education reveals that only 45% of vocational schools in Tel Aviv offer comprehensive welding programs. This gap has led to a reliance on imported labor from countries like Poland and India.</w:t>
      </w:r>
    </w:p>
    <w:p>
      <w:pPr>
        <w:numPr>
          <w:ilvl w:val="0"/>
          <w:numId w:val="1002"/>
        </w:numPr>
        <w:pStyle w:val="Compact"/>
      </w:pPr>
      <w:r>
        <w:rPr>
          <w:bCs/>
          <w:b/>
        </w:rPr>
        <w:t xml:space="preserve">Regulatory Compliance:</w:t>
      </w:r>
      <w:r>
        <w:t xml:space="preserve"> </w:t>
      </w:r>
      <w:r>
        <w:t xml:space="preserve">Stringent safety regulations, including adherence to ISO 9606 standards for welder certification, increase operational costs for companies. A case study by the Tel Aviv University Institute of Engineering (2021) highlights how small welding firms struggle to afford compliance training.</w:t>
      </w:r>
    </w:p>
    <w:p>
      <w:pPr>
        <w:numPr>
          <w:ilvl w:val="0"/>
          <w:numId w:val="1002"/>
        </w:numPr>
        <w:pStyle w:val="Compact"/>
      </w:pPr>
      <w:r>
        <w:rPr>
          <w:bCs/>
          <w:b/>
        </w:rPr>
        <w:t xml:space="preserve">Technological Disruption:</w:t>
      </w:r>
      <w:r>
        <w:t xml:space="preserve"> </w:t>
      </w:r>
      <w:r>
        <w:t xml:space="preserve">The adoption of automation and AI-driven welding robots threatens traditional roles. While this trend improves efficiency, it also raises concerns about job displacement among unskilled workers.</w:t>
      </w:r>
    </w:p>
    <w:bookmarkEnd w:id="22"/>
    <w:bookmarkStart w:id="23" w:name="X0b28f8e0e7f4037932521a759f71a54ed3b8ba1"/>
    <w:p>
      <w:pPr>
        <w:pStyle w:val="Heading2"/>
      </w:pPr>
      <w:r>
        <w:t xml:space="preserve">4. Technological Advancements and Future Trends</w:t>
      </w:r>
    </w:p>
    <w:p>
      <w:pPr>
        <w:pStyle w:val="FirstParagraph"/>
      </w:pPr>
      <w:r>
        <w:t xml:space="preserve">The integration of technology is reshaping the welding industry in Tel Aviv. Research by the Israeli Innovation Authority (2023) notes a growing interest in:</w:t>
      </w:r>
    </w:p>
    <w:p>
      <w:pPr>
        <w:numPr>
          <w:ilvl w:val="0"/>
          <w:numId w:val="1003"/>
        </w:numPr>
        <w:pStyle w:val="Compact"/>
      </w:pPr>
      <w:r>
        <w:rPr>
          <w:bCs/>
          <w:b/>
        </w:rPr>
        <w:t xml:space="preserve">Robotic Welding:</w:t>
      </w:r>
      <w:r>
        <w:t xml:space="preserve"> </w:t>
      </w:r>
      <w:r>
        <w:t xml:space="preserve">Companies like Orbotix Robotics are developing automated solutions for high-precision tasks, such as aerospace component assembly.</w:t>
      </w:r>
    </w:p>
    <w:p>
      <w:pPr>
        <w:numPr>
          <w:ilvl w:val="0"/>
          <w:numId w:val="1003"/>
        </w:numPr>
        <w:pStyle w:val="Compact"/>
      </w:pPr>
      <w:r>
        <w:rPr>
          <w:bCs/>
          <w:b/>
        </w:rPr>
        <w:t xml:space="preserve">Digital Training Platforms:</w:t>
      </w:r>
      <w:r>
        <w:t xml:space="preserve"> </w:t>
      </w:r>
      <w:r>
        <w:t xml:space="preserve">Virtual reality (VR) simulations are being tested at the Technion-Israel Institute of Technology to train welders in safe, immersive environments.</w:t>
      </w:r>
    </w:p>
    <w:p>
      <w:pPr>
        <w:numPr>
          <w:ilvl w:val="0"/>
          <w:numId w:val="1003"/>
        </w:numPr>
        <w:pStyle w:val="Compact"/>
      </w:pPr>
      <w:r>
        <w:rPr>
          <w:bCs/>
          <w:b/>
        </w:rPr>
        <w:t xml:space="preserve">Sustainable Practices:</w:t>
      </w:r>
      <w:r>
        <w:t xml:space="preserve"> </w:t>
      </w:r>
      <w:r>
        <w:t xml:space="preserve">The use of eco-friendly welding gases (e.g., argon blends) is gaining traction to reduce carbon footprints, aligning with Tel Aviv’s green city initiatives.</w:t>
      </w:r>
    </w:p>
    <w:bookmarkEnd w:id="23"/>
    <w:bookmarkStart w:id="24" w:name="X3e4f1ce5644e11a1917f15d66e671349aee2f31"/>
    <w:p>
      <w:pPr>
        <w:pStyle w:val="Heading2"/>
      </w:pPr>
      <w:r>
        <w:t xml:space="preserve">5. Education and Training Programs in Israel Tel Aviv</w:t>
      </w:r>
    </w:p>
    <w:p>
      <w:pPr>
        <w:pStyle w:val="FirstParagraph"/>
      </w:pPr>
      <w:r>
        <w:t xml:space="preserve">To address skill shortages, several institutions in Tel Aviv have introduced tailored welding programs. The Kinneret Academic College offers a certified welding diploma, while the Yaffa Vocational School partners with local industries to provide hands-on training. A 2023 report by the Israeli Ministry of Labor highlights that graduates from these programs achieve a 75% employment rate within six months of graduation.</w:t>
      </w:r>
    </w:p>
    <w:bookmarkEnd w:id="24"/>
    <w:bookmarkStart w:id="25" w:name="Xff7a435815c7f6703c95e11e5413e474b4b4e02"/>
    <w:p>
      <w:pPr>
        <w:pStyle w:val="Heading2"/>
      </w:pPr>
      <w:r>
        <w:t xml:space="preserve">6. Comparative Analysis: Tel Aviv vs. Global Trends</w:t>
      </w:r>
    </w:p>
    <w:p>
      <w:pPr>
        <w:pStyle w:val="FirstParagraph"/>
      </w:pPr>
      <w:r>
        <w:t xml:space="preserve">Compared to global hubs like Houston (USA) or Shanghai (China), Tel Aviv’s welding industry is smaller but equally dynamic. A 2022 study by the International Institute of Welding notes that Tel Aviv’s focus on innovation and sustainability distinguishes it from regions with more traditional approaches. However, the city lags in adopting cutting-edge technologies like AI-driven quality control systems, which are prevalent in North America and Europe.</w:t>
      </w:r>
    </w:p>
    <w:bookmarkEnd w:id="25"/>
    <w:bookmarkStart w:id="26" w:name="conclusion"/>
    <w:p>
      <w:pPr>
        <w:pStyle w:val="Heading2"/>
      </w:pPr>
      <w:r>
        <w:t xml:space="preserve">7. Conclusion</w:t>
      </w:r>
    </w:p>
    <w:p>
      <w:pPr>
        <w:pStyle w:val="FirstParagraph"/>
      </w:pPr>
      <w:r>
        <w:t xml:space="preserve">The welding profession in Israel Tel Aviv is at a crossroads, balancing tradition with technological advancement. While the city’s growth presents immense opportunities for welders, challenges such as skill shortages and regulatory hurdles must be addressed through collaboration between educational institutions, industry leaders, and policymakers. Future research should explore the long-term impact of automation on employment rates and the effectiveness of VR-based training programs in bridging skill gaps.</w:t>
      </w:r>
    </w:p>
    <w:p>
      <w:pPr>
        <w:pStyle w:val="BodyText"/>
      </w:pPr>
      <w:r>
        <w:t xml:space="preserve">This literature review underscores the critical role of welders in shaping Tel Aviv’s infrastructure and economy. As the city continues to evolve, ensuring a skilled, adaptable workforce will be essential for sustaining its status as a global innovation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Practices and Industry Trends in Israel Tel Aviv</dc:title>
  <dc:creator/>
  <dc:description>A comprehensive literature review on welder roles, challenges, and advancements in the construction and manufacturing sectors of Israel Tel Aviv.</dc:description>
  <dc:language>en</dc:language>
  <cp:keywords/>
  <dcterms:created xsi:type="dcterms:W3CDTF">2026-07-23T19:46:28Z</dcterms:created>
  <dcterms:modified xsi:type="dcterms:W3CDTF">2026-07-23T19:46:28Z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