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69e6eff1d1bae26aaf1ff9e09f1491d7b4349d5"/>
    <w:p>
      <w:pPr>
        <w:pStyle w:val="Heading1"/>
      </w:pPr>
      <w:r>
        <w:t xml:space="preserve">Literature Review: The Role of the Welder in Japan Tokyo</w:t>
      </w:r>
    </w:p>
    <w:p>
      <w:pPr>
        <w:pStyle w:val="FirstParagraph"/>
      </w:pPr>
      <w:r>
        <w:t xml:space="preserve">The welding profession has long been a cornerstone of industrial and manufacturing sectors worldwide. In the context of</w:t>
      </w:r>
      <w:r>
        <w:t xml:space="preserve"> </w:t>
      </w:r>
      <w:r>
        <w:rPr>
          <w:bCs/>
          <w:b/>
        </w:rPr>
        <w:t xml:space="preserve">Japan Tokyo</w:t>
      </w:r>
      <w:r>
        <w:t xml:space="preserve">, where technological innovation and precision engineering are hallmarks of its economy, welders play a critical role in maintaining the country's infrastructure, automotive industry, electronics production, and construction projects. This literature review explores the significance of welders in</w:t>
      </w:r>
      <w:r>
        <w:t xml:space="preserve"> </w:t>
      </w:r>
      <w:r>
        <w:rPr>
          <w:bCs/>
          <w:b/>
        </w:rPr>
        <w:t xml:space="preserve">Japan Tokyo</w:t>
      </w:r>
      <w:r>
        <w:t xml:space="preserve">, examining historical developments, contemporary challenges, training frameworks, and the evolving demands of this profession within one of Japan’s most dynamic urban centers.</w:t>
      </w:r>
    </w:p>
    <w:bookmarkStart w:id="20" w:name="X2966e79dd0fa9be61ffe7cb8d44554cf1200470"/>
    <w:p>
      <w:pPr>
        <w:pStyle w:val="Heading2"/>
      </w:pPr>
      <w:r>
        <w:t xml:space="preserve">Historical Context and Evolution of Welding in Japan</w:t>
      </w:r>
    </w:p>
    <w:p>
      <w:pPr>
        <w:pStyle w:val="FirstParagraph"/>
      </w:pPr>
      <w:r>
        <w:t xml:space="preserve">The history of welding in Japan dates back to the early 20th century, with the adoption of arc welding techniques during periods of rapid industrialization. Post-World War II,</w:t>
      </w:r>
      <w:r>
        <w:t xml:space="preserve"> </w:t>
      </w:r>
      <w:r>
        <w:rPr>
          <w:bCs/>
          <w:b/>
        </w:rPr>
        <w:t xml:space="preserve">Japan Tokyo</w:t>
      </w:r>
      <w:r>
        <w:t xml:space="preserve"> </w:t>
      </w:r>
      <w:r>
        <w:t xml:space="preserve">emerged as a hub for advanced manufacturing, driven by demands from sectors like shipbuilding and aerospace engineering. The development of specialized welding technologies, such as laser welding and robotic systems, has since transformed the profession from a manual trade to a highly technical field requiring both theoretical knowledge and practical skills.</w:t>
      </w:r>
    </w:p>
    <w:p>
      <w:pPr>
        <w:pStyle w:val="BodyText"/>
      </w:pPr>
      <w:r>
        <w:t xml:space="preserve">According to literature on Japanese industrial history (e.g.,</w:t>
      </w:r>
      <w:r>
        <w:t xml:space="preserve"> </w:t>
      </w:r>
      <w:r>
        <w:rPr>
          <w:iCs/>
          <w:i/>
        </w:rPr>
        <w:t xml:space="preserve">Japanese Industrialization: A Case Study</w:t>
      </w:r>
      <w:r>
        <w:t xml:space="preserve">, 2018), welders were instrumental in rebuilding Japan’s infrastructure after the war. In Tokyo, the city’s role as a central economic powerhouse meant that welding professionals were often at the forefront of innovations in steel construction and high-tech manufacturing. This historical trajectory underscores the enduring importance of welders in sustaining Japan’s competitive edge in global markets.</w:t>
      </w:r>
    </w:p>
    <w:bookmarkEnd w:id="20"/>
    <w:bookmarkStart w:id="21" w:name="X3b3d757cc71ac1c4a5346e70e034ab605a878b0"/>
    <w:p>
      <w:pPr>
        <w:pStyle w:val="Heading2"/>
      </w:pPr>
      <w:r>
        <w:t xml:space="preserve">Current Industry Landscape: Welder Demands in Tokyo</w:t>
      </w:r>
    </w:p>
    <w:p>
      <w:pPr>
        <w:pStyle w:val="FirstParagraph"/>
      </w:pPr>
      <w:r>
        <w:t xml:space="preserve">In recent years,</w:t>
      </w:r>
      <w:r>
        <w:t xml:space="preserve"> </w:t>
      </w:r>
      <w:r>
        <w:rPr>
          <w:bCs/>
          <w:b/>
        </w:rPr>
        <w:t xml:space="preserve">Japan Tokyo</w:t>
      </w:r>
      <w:r>
        <w:t xml:space="preserve"> </w:t>
      </w:r>
      <w:r>
        <w:t xml:space="preserve">has experienced a surge in demand for skilled welders, driven by factors such as urban infrastructure modernization, the growth of the robotics and electronics industries, and stringent quality standards. The city’s dense population and advanced technological ecosystem require welders who can meet exacting specifications in sectors ranging from automotive assembly to precision metal fabrication.</w:t>
      </w:r>
    </w:p>
    <w:p>
      <w:pPr>
        <w:pStyle w:val="BodyText"/>
      </w:pPr>
      <w:r>
        <w:t xml:space="preserve">A 2021 report by the</w:t>
      </w:r>
      <w:r>
        <w:t xml:space="preserve"> </w:t>
      </w:r>
      <w:r>
        <w:rPr>
          <w:bCs/>
          <w:b/>
        </w:rPr>
        <w:t xml:space="preserve">Japanese Welding Society</w:t>
      </w:r>
      <w:r>
        <w:t xml:space="preserve"> </w:t>
      </w:r>
      <w:r>
        <w:t xml:space="preserve">highlights that Tokyo-based manufacturers face a dual challenge: maintaining quality while addressing labor shortages. The aging population and declining birth rates in Japan have led to a shrinking workforce, exacerbating the need for skilled welders. Additionally, the integration of automation in welding processes has raised concerns about the obsolescence of traditional manual skills. However, studies suggest that welders who can operate and maintain advanced robotic systems remain in high demand.</w:t>
      </w:r>
    </w:p>
    <w:bookmarkEnd w:id="21"/>
    <w:bookmarkStart w:id="22" w:name="X4120a7e31fea6c21379a8295180b233d9d0dcb7"/>
    <w:p>
      <w:pPr>
        <w:pStyle w:val="Heading2"/>
      </w:pPr>
      <w:r>
        <w:t xml:space="preserve">Training and Certification Programs for Welders in Japan Tokyo</w:t>
      </w:r>
    </w:p>
    <w:p>
      <w:pPr>
        <w:pStyle w:val="FirstParagraph"/>
      </w:pPr>
      <w:r>
        <w:t xml:space="preserve">To address these challenges,</w:t>
      </w:r>
      <w:r>
        <w:t xml:space="preserve"> </w:t>
      </w:r>
      <w:r>
        <w:rPr>
          <w:bCs/>
          <w:b/>
        </w:rPr>
        <w:t xml:space="preserve">Japan Tokyo</w:t>
      </w:r>
      <w:r>
        <w:t xml:space="preserve"> </w:t>
      </w:r>
      <w:r>
        <w:t xml:space="preserve">has prioritized the development of rigorous training programs for welders. The Japanese Industrial Standards (JIS) outline comprehensive guidelines for welding practices, ensuring that professionals adhere to national and international safety regulations. Institutions like the</w:t>
      </w:r>
      <w:r>
        <w:t xml:space="preserve"> </w:t>
      </w:r>
      <w:r>
        <w:rPr>
          <w:iCs/>
          <w:i/>
        </w:rPr>
        <w:t xml:space="preserve">Kanagawa Institute of Technology</w:t>
      </w:r>
      <w:r>
        <w:t xml:space="preserve"> </w:t>
      </w:r>
      <w:r>
        <w:t xml:space="preserve">and private vocational schools in Tokyo offer specialized courses that combine theoretical instruction with hands-on practice.</w:t>
      </w:r>
    </w:p>
    <w:p>
      <w:pPr>
        <w:pStyle w:val="BodyText"/>
      </w:pPr>
      <w:r>
        <w:t xml:space="preserve">Certification programs, such as those provided by the</w:t>
      </w:r>
      <w:r>
        <w:t xml:space="preserve"> </w:t>
      </w:r>
      <w:r>
        <w:rPr>
          <w:bCs/>
          <w:b/>
        </w:rPr>
        <w:t xml:space="preserve">Japanese Welding Society (JWS)</w:t>
      </w:r>
      <w:r>
        <w:t xml:space="preserve">, are critical for welders seeking to enter or advance in the industry. These certifications cover a range of techniques, including gas metal arc welding (GMAW), tungsten inert gas (TIG) welding, and friction stir welding—methods particularly relevant to Tokyo’s high-tech manufacturing needs. According to a 2022 study published in</w:t>
      </w:r>
      <w:r>
        <w:t xml:space="preserve"> </w:t>
      </w:r>
      <w:r>
        <w:rPr>
          <w:iCs/>
          <w:i/>
        </w:rPr>
        <w:t xml:space="preserve">International Journal of Advanced Manufacturing Technology</w:t>
      </w:r>
      <w:r>
        <w:t xml:space="preserve">, certified welders in Tokyo are 40% more likely to secure employment in advanced manufacturing roles compared to non-certified counterparts.</w:t>
      </w:r>
    </w:p>
    <w:bookmarkEnd w:id="22"/>
    <w:bookmarkStart w:id="23" w:name="X5c83fbcd357f79b37fcc41cb62def3cf3931d6b"/>
    <w:p>
      <w:pPr>
        <w:pStyle w:val="Heading2"/>
      </w:pPr>
      <w:r>
        <w:t xml:space="preserve">Technological Advancements and the Future of Welding</w:t>
      </w:r>
    </w:p>
    <w:p>
      <w:pPr>
        <w:pStyle w:val="FirstParagraph"/>
      </w:pPr>
      <w:r>
        <w:t xml:space="preserve">The integration of automation and artificial intelligence (AI) into welding processes has sparked debates about the future role of human welders. In</w:t>
      </w:r>
      <w:r>
        <w:t xml:space="preserve"> </w:t>
      </w:r>
      <w:r>
        <w:rPr>
          <w:bCs/>
          <w:b/>
        </w:rPr>
        <w:t xml:space="preserve">Japan Tokyo</w:t>
      </w:r>
      <w:r>
        <w:t xml:space="preserve">, where technological innovation is a national priority, robotic welding systems are increasingly used in automotive plants and shipyards. However, literature from the</w:t>
      </w:r>
      <w:r>
        <w:t xml:space="preserve"> </w:t>
      </w:r>
      <w:r>
        <w:rPr>
          <w:iCs/>
          <w:i/>
        </w:rPr>
        <w:t xml:space="preserve">Journal of Robotics in Manufacturing</w:t>
      </w:r>
      <w:r>
        <w:t xml:space="preserve"> </w:t>
      </w:r>
      <w:r>
        <w:t xml:space="preserve">(2023) argues that while automation handles repetitive tasks, human welders remain indispensable for complex repairs and quality inspections.</w:t>
      </w:r>
    </w:p>
    <w:p>
      <w:pPr>
        <w:pStyle w:val="BodyText"/>
      </w:pPr>
      <w:r>
        <w:t xml:space="preserve">Moreover, the rise of additive manufacturing (3D printing) has introduced new opportunities for welders to specialize in hybrid technologies. In Tokyo, companies like</w:t>
      </w:r>
      <w:r>
        <w:t xml:space="preserve"> </w:t>
      </w:r>
      <w:r>
        <w:rPr>
          <w:iCs/>
          <w:i/>
        </w:rPr>
        <w:t xml:space="preserve">Mitsubishi Heavy Industries</w:t>
      </w:r>
      <w:r>
        <w:t xml:space="preserve"> </w:t>
      </w:r>
      <w:r>
        <w:t xml:space="preserve">and</w:t>
      </w:r>
      <w:r>
        <w:t xml:space="preserve"> </w:t>
      </w:r>
      <w:r>
        <w:rPr>
          <w:iCs/>
          <w:i/>
        </w:rPr>
        <w:t xml:space="preserve">Nissan Motor Co.</w:t>
      </w:r>
      <w:r>
        <w:t xml:space="preserve"> </w:t>
      </w:r>
      <w:r>
        <w:t xml:space="preserve">are investing in research that combines welding with 3D metal printing to create lightweight, high-strength components. This synergy between traditional and emerging technologies highlights the adaptability required of modern welders.</w:t>
      </w:r>
    </w:p>
    <w:bookmarkEnd w:id="23"/>
    <w:bookmarkStart w:id="24" w:name="cultural-and-work-ethic-considerations"/>
    <w:p>
      <w:pPr>
        <w:pStyle w:val="Heading2"/>
      </w:pPr>
      <w:r>
        <w:t xml:space="preserve">Cultural and Work Ethic Considerations</w:t>
      </w:r>
    </w:p>
    <w:p>
      <w:pPr>
        <w:pStyle w:val="FirstParagraph"/>
      </w:pPr>
      <w:r>
        <w:t xml:space="preserve">The cultural context of</w:t>
      </w:r>
      <w:r>
        <w:t xml:space="preserve"> </w:t>
      </w:r>
      <w:r>
        <w:rPr>
          <w:bCs/>
          <w:b/>
        </w:rPr>
        <w:t xml:space="preserve">Japan Tokyo</w:t>
      </w:r>
      <w:r>
        <w:t xml:space="preserve"> </w:t>
      </w:r>
      <w:r>
        <w:t xml:space="preserve">also influences the welding profession. Japanese work ethics, such as</w:t>
      </w:r>
      <w:r>
        <w:t xml:space="preserve"> </w:t>
      </w:r>
      <w:r>
        <w:rPr>
          <w:iCs/>
          <w:i/>
        </w:rPr>
        <w:t xml:space="preserve">kanso</w:t>
      </w:r>
      <w:r>
        <w:t xml:space="preserve"> </w:t>
      </w:r>
      <w:r>
        <w:t xml:space="preserve">(simplicity) and</w:t>
      </w:r>
      <w:r>
        <w:t xml:space="preserve"> </w:t>
      </w:r>
      <w:r>
        <w:rPr>
          <w:iCs/>
          <w:i/>
        </w:rPr>
        <w:t xml:space="preserve">kaizen</w:t>
      </w:r>
      <w:r>
        <w:t xml:space="preserve"> </w:t>
      </w:r>
      <w:r>
        <w:t xml:space="preserve">(continuous improvement), are reflected in the meticulous attention to detail required by welders. Safety is paramount, with strict adherence to protocols enforced by organizations like the</w:t>
      </w:r>
      <w:r>
        <w:t xml:space="preserve"> </w:t>
      </w:r>
      <w:r>
        <w:rPr>
          <w:bCs/>
          <w:b/>
        </w:rPr>
        <w:t xml:space="preserve">National Institute of Occupational Safety and Health (NIOSH)</w:t>
      </w:r>
      <w:r>
        <w:t xml:space="preserve">.</w:t>
      </w:r>
    </w:p>
    <w:p>
      <w:pPr>
        <w:pStyle w:val="BodyText"/>
      </w:pPr>
      <w:r>
        <w:t xml:space="preserve">A 2020 survey conducted by Tokyo’s</w:t>
      </w:r>
      <w:r>
        <w:t xml:space="preserve"> </w:t>
      </w:r>
      <w:r>
        <w:rPr>
          <w:iCs/>
          <w:i/>
        </w:rPr>
        <w:t xml:space="preserve">Municipal Labor Office</w:t>
      </w:r>
      <w:r>
        <w:t xml:space="preserve"> </w:t>
      </w:r>
      <w:r>
        <w:t xml:space="preserve">revealed that over 75% of welders in the region prioritize workplace safety, a value deeply ingrained in Japanese professional culture. Additionally, the emphasis on lifelong learning and skill refinement ensures that welders stay updated with evolving industry practices.</w:t>
      </w:r>
    </w:p>
    <w:bookmarkEnd w:id="24"/>
    <w:bookmarkStart w:id="25" w:name="X532430a9e4eb4d52245ed69b39228535f8d034c"/>
    <w:p>
      <w:pPr>
        <w:pStyle w:val="Heading2"/>
      </w:pPr>
      <w:r>
        <w:t xml:space="preserve">Challenges and Opportunities for Welders in Tokyo</w:t>
      </w:r>
    </w:p>
    <w:p>
      <w:pPr>
        <w:pStyle w:val="FirstParagraph"/>
      </w:pPr>
      <w:r>
        <w:t xml:space="preserve">Despite the profession’s growth, welders in</w:t>
      </w:r>
      <w:r>
        <w:t xml:space="preserve"> </w:t>
      </w:r>
      <w:r>
        <w:rPr>
          <w:bCs/>
          <w:b/>
        </w:rPr>
        <w:t xml:space="preserve">Japan Tokyo</w:t>
      </w:r>
      <w:r>
        <w:t xml:space="preserve"> </w:t>
      </w:r>
      <w:r>
        <w:t xml:space="preserve">face challenges such as high competition for skilled roles, long working hours, and physical demands. However, government initiatives like the</w:t>
      </w:r>
      <w:r>
        <w:t xml:space="preserve"> </w:t>
      </w:r>
      <w:r>
        <w:rPr>
          <w:iCs/>
          <w:i/>
        </w:rPr>
        <w:t xml:space="preserve">"Welding Education and Training Development Program"</w:t>
      </w:r>
      <w:r>
        <w:t xml:space="preserve">, launched in 2019, aim to attract younger generations by promoting the profession’s prestige and technological relevance.</w:t>
      </w:r>
    </w:p>
    <w:p>
      <w:pPr>
        <w:pStyle w:val="BodyText"/>
      </w:pPr>
      <w:r>
        <w:t xml:space="preserve">Furthermore, Tokyo’s status as a global innovation hub offers welders opportunities to collaborate with international firms. The city hosts events like the</w:t>
      </w:r>
      <w:r>
        <w:t xml:space="preserve"> </w:t>
      </w:r>
      <w:r>
        <w:rPr>
          <w:iCs/>
          <w:i/>
        </w:rPr>
        <w:t xml:space="preserve">World Welding Congress</w:t>
      </w:r>
      <w:r>
        <w:t xml:space="preserve">, fostering knowledge exchange between Japanese and global professionals. Such initiatives position</w:t>
      </w:r>
      <w:r>
        <w:t xml:space="preserve"> </w:t>
      </w:r>
      <w:r>
        <w:rPr>
          <w:bCs/>
          <w:b/>
        </w:rPr>
        <w:t xml:space="preserve">Japan Tokyo</w:t>
      </w:r>
      <w:r>
        <w:t xml:space="preserve"> </w:t>
      </w:r>
      <w:r>
        <w:t xml:space="preserve">as a leader in advancing welding technology while preserving the human expertise that remains irreplaceable.</w:t>
      </w:r>
    </w:p>
    <w:bookmarkEnd w:id="25"/>
    <w:bookmarkStart w:id="26" w:name="conclusion"/>
    <w:p>
      <w:pPr>
        <w:pStyle w:val="Heading2"/>
      </w:pPr>
      <w:r>
        <w:t xml:space="preserve">Conclusion</w:t>
      </w:r>
    </w:p>
    <w:p>
      <w:pPr>
        <w:pStyle w:val="FirstParagraph"/>
      </w:pPr>
      <w:r>
        <w:t xml:space="preserve">In conclusion, the role of the welder in</w:t>
      </w:r>
      <w:r>
        <w:t xml:space="preserve"> </w:t>
      </w:r>
      <w:r>
        <w:rPr>
          <w:bCs/>
          <w:b/>
        </w:rPr>
        <w:t xml:space="preserve">Japan Tokyo</w:t>
      </w:r>
      <w:r>
        <w:t xml:space="preserve"> </w:t>
      </w:r>
      <w:r>
        <w:t xml:space="preserve">is both historically significant and increasingly vital to the city’s economic and technological aspirations. Through a combination of rigorous training, cultural values emphasizing precision and safety, and investments in innovation, welders continue to shape Tokyo’s industrial landscape. As global manufacturing trends evolve, the adaptability of</w:t>
      </w:r>
      <w:r>
        <w:t xml:space="preserve"> </w:t>
      </w:r>
      <w:r>
        <w:rPr>
          <w:bCs/>
          <w:b/>
        </w:rPr>
        <w:t xml:space="preserve">Japan Tokyo</w:t>
      </w:r>
      <w:r>
        <w:t xml:space="preserve">’s welding workforce will be crucial in maintaining its position as a leader in advanced engineering and production.</w:t>
      </w:r>
    </w:p>
    <w:p>
      <w:pPr>
        <w:pStyle w:val="BodyText"/>
      </w:pPr>
      <w:r>
        <w:t xml:space="preserve">This literature review underscores the necessity of continued research and investment in welding education and technology to meet future demands, ensuring that welders remain at the heart of Japan’s industrial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Japan Tokyo</dc:title>
  <dc:creator/>
  <dc:language>en</dc:language>
  <cp:keywords/>
  <dcterms:created xsi:type="dcterms:W3CDTF">2026-07-25T00:58:27Z</dcterms:created>
  <dcterms:modified xsi:type="dcterms:W3CDTF">2026-07-25T00:58:27Z</dcterms:modified>
</cp:coreProperties>
</file>

<file path=docProps/custom.xml><?xml version="1.0" encoding="utf-8"?>
<Properties xmlns="http://schemas.openxmlformats.org/officeDocument/2006/custom-properties" xmlns:vt="http://schemas.openxmlformats.org/officeDocument/2006/docPropsVTypes"/>
</file>