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12135b26e7cc6c6444545f3e9f41fa88eac648"/>
    <w:p>
      <w:pPr>
        <w:pStyle w:val="Heading1"/>
      </w:pPr>
      <w:r>
        <w:t xml:space="preserve">Literature Review: The Role and Challenges of Welders in Kuwait City, Kuwait</w:t>
      </w:r>
    </w:p>
    <w:p>
      <w:pPr>
        <w:pStyle w:val="FirstParagraph"/>
      </w:pPr>
      <w:r>
        <w:t xml:space="preserve">A comprehensive understanding of the welding profession is essential for analyzing its significance in industrial development, particularly within the context of</w:t>
      </w:r>
      <w:r>
        <w:t xml:space="preserve"> </w:t>
      </w:r>
      <w:r>
        <w:rPr>
          <w:bCs/>
          <w:b/>
        </w:rPr>
        <w:t xml:space="preserve">Kuwait Kuwait City</w:t>
      </w:r>
      <w:r>
        <w:t xml:space="preserve">. This literature review explores the technical, economic, and socio-cultural dimensions of welding practices in this region. The term "welder" refers to professionals skilled in joining materials—often metals—through heat or pressure. In</w:t>
      </w:r>
      <w:r>
        <w:t xml:space="preserve"> </w:t>
      </w:r>
      <w:r>
        <w:rPr>
          <w:bCs/>
          <w:b/>
        </w:rPr>
        <w:t xml:space="preserve">Kuwait Kuwait City</w:t>
      </w:r>
      <w:r>
        <w:t xml:space="preserve">, welders play a critical role in the construction of infrastructure, oil and gas facilities, and other high-demand industries. This review synthesizes existing research on welding methodologies, workforce dynamics, safety protocols, and challenges specific to</w:t>
      </w:r>
      <w:r>
        <w:t xml:space="preserve"> </w:t>
      </w:r>
      <w:r>
        <w:rPr>
          <w:bCs/>
          <w:b/>
        </w:rPr>
        <w:t xml:space="preserve">Kuwait Kuwait City</w:t>
      </w:r>
      <w:r>
        <w:t xml:space="preserve">.</w:t>
      </w:r>
    </w:p>
    <w:bookmarkStart w:id="20" w:name="X0898ca5be525fa6ad99a76b2299c95fa8d9444c"/>
    <w:p>
      <w:pPr>
        <w:pStyle w:val="Heading2"/>
      </w:pPr>
      <w:r>
        <w:t xml:space="preserve">Economic Development and Industrial Growth in Kuwait City</w:t>
      </w:r>
    </w:p>
    <w:p>
      <w:pPr>
        <w:pStyle w:val="FirstParagraph"/>
      </w:pPr>
      <w:r>
        <w:t xml:space="preserve">The oil and gas sector has long been the backbone of Kuwait's economy. As a result, the demand for skilled welders in</w:t>
      </w:r>
      <w:r>
        <w:t xml:space="preserve"> </w:t>
      </w:r>
      <w:r>
        <w:rPr>
          <w:bCs/>
          <w:b/>
        </w:rPr>
        <w:t xml:space="preserve">Kuwait Kuwait City</w:t>
      </w:r>
      <w:r>
        <w:t xml:space="preserve"> </w:t>
      </w:r>
      <w:r>
        <w:t xml:space="preserve">has surged, driven by large-scale projects such as pipeline construction, offshore drilling platforms, and refinery expansions. According to studies on industrial growth in the Gulf region (Al-Mutairi et al., 2019), welding is indispensable for maintaining infrastructure integrity in extreme environmental conditions. Research highlights that</w:t>
      </w:r>
      <w:r>
        <w:t xml:space="preserve"> </w:t>
      </w:r>
      <w:r>
        <w:rPr>
          <w:bCs/>
          <w:b/>
        </w:rPr>
        <w:t xml:space="preserve">Kuwait Kuwait City</w:t>
      </w:r>
      <w:r>
        <w:t xml:space="preserve"> </w:t>
      </w:r>
      <w:r>
        <w:t xml:space="preserve">hosts some of the most advanced petrochemical plants, where welders must adhere to stringent international standards like ASME and API. These standards ensure structural safety in facilities handling volatile substances.</w:t>
      </w:r>
    </w:p>
    <w:bookmarkEnd w:id="20"/>
    <w:bookmarkStart w:id="21" w:name="X12c06539fe6cffcb88ffab74503ed706acd7f82"/>
    <w:p>
      <w:pPr>
        <w:pStyle w:val="Heading2"/>
      </w:pPr>
      <w:r>
        <w:t xml:space="preserve">Technical Proficiency and Certification Standards</w:t>
      </w:r>
    </w:p>
    <w:p>
      <w:pPr>
        <w:pStyle w:val="FirstParagraph"/>
      </w:pPr>
      <w:r>
        <w:t xml:space="preserve">The technical expertise required of welders in</w:t>
      </w:r>
      <w:r>
        <w:t xml:space="preserve"> </w:t>
      </w:r>
      <w:r>
        <w:rPr>
          <w:bCs/>
          <w:b/>
        </w:rPr>
        <w:t xml:space="preserve">Kuwait Kuwait City</w:t>
      </w:r>
      <w:r>
        <w:t xml:space="preserve"> </w:t>
      </w:r>
      <w:r>
        <w:t xml:space="preserve">is a focal point in many academic studies. Certified welders must pass rigorous assessments, including the American Welding Society (AWS) qualifications. A report by the Kuwait Institute for Scientific Research (2021) emphasizes that local institutions have partnered with foreign training programs to upskill workers in specialized techniques such as TIG and MIG welding. However, gaps persist in aligning certifications with the rapidly evolving demands of industries like renewable energy and smart city development, which are emerging priorities for Kuwait.</w:t>
      </w:r>
    </w:p>
    <w:bookmarkEnd w:id="21"/>
    <w:bookmarkStart w:id="22" w:name="safety-practices-in-the-welding-industry"/>
    <w:p>
      <w:pPr>
        <w:pStyle w:val="Heading2"/>
      </w:pPr>
      <w:r>
        <w:t xml:space="preserve">Safety Practices in the Welding Industry</w:t>
      </w:r>
    </w:p>
    <w:p>
      <w:pPr>
        <w:pStyle w:val="FirstParagraph"/>
      </w:pPr>
      <w:r>
        <w:t xml:space="preserve">Safety protocols for welders are a recurring theme in literature about</w:t>
      </w:r>
      <w:r>
        <w:t xml:space="preserve"> </w:t>
      </w:r>
      <w:r>
        <w:rPr>
          <w:bCs/>
          <w:b/>
        </w:rPr>
        <w:t xml:space="preserve">Kuwait Kuwait City</w:t>
      </w:r>
      <w:r>
        <w:t xml:space="preserve">. The Ministry of Health and Labour mandates the use of personal protective equipment (PPE) such as helmets, gloves, and flame-resistant clothing. A 2020 study by Al-Sayed et al. revealed that while safety awareness is improving among welders in Kuwait City, incidents related to exposure to harmful fumes remain a concern. The study recommended stricter enforcement of ventilation systems in indoor welding environments and regular health check-ups for workers.</w:t>
      </w:r>
    </w:p>
    <w:bookmarkEnd w:id="22"/>
    <w:bookmarkStart w:id="23" w:name="challenges-faced-by-welders-in-kuwait"/>
    <w:p>
      <w:pPr>
        <w:pStyle w:val="Heading2"/>
      </w:pPr>
      <w:r>
        <w:t xml:space="preserve">Challenges Faced by Welders in Kuwait</w:t>
      </w:r>
    </w:p>
    <w:p>
      <w:pPr>
        <w:pStyle w:val="FirstParagraph"/>
      </w:pPr>
      <w:r>
        <w:t xml:space="preserve">Literature on the welding profession in</w:t>
      </w:r>
      <w:r>
        <w:t xml:space="preserve"> </w:t>
      </w:r>
      <w:r>
        <w:rPr>
          <w:bCs/>
          <w:b/>
        </w:rPr>
        <w:t xml:space="preserve">Kuwait Kuwait City</w:t>
      </w:r>
      <w:r>
        <w:t xml:space="preserve"> </w:t>
      </w:r>
      <w:r>
        <w:t xml:space="preserve">highlights challenges such as labor migration, environmental constraints, and skill shortages. Many welders in the region are expatriates due to limited local training opportunities (Al-Mubarak, 2018). This has created dependency on foreign labor while reducing employment prospects for Kuwaiti citizens. Additionally, the desert climate in Kuwait City poses unique challenges: high temperatures can affect welding equipment performance and require adaptive cooling techniques.</w:t>
      </w:r>
    </w:p>
    <w:bookmarkEnd w:id="23"/>
    <w:bookmarkStart w:id="24" w:name="X350be27a585fb8520a46921d2cf620ae204e7df"/>
    <w:p>
      <w:pPr>
        <w:pStyle w:val="Heading2"/>
      </w:pPr>
      <w:r>
        <w:t xml:space="preserve">Technological Advancements and Automation</w:t>
      </w:r>
    </w:p>
    <w:p>
      <w:pPr>
        <w:pStyle w:val="FirstParagraph"/>
      </w:pPr>
      <w:r>
        <w:t xml:space="preserve">The adoption of automation in welding has transformed the industry globally, and</w:t>
      </w:r>
      <w:r>
        <w:t xml:space="preserve"> </w:t>
      </w:r>
      <w:r>
        <w:rPr>
          <w:bCs/>
          <w:b/>
        </w:rPr>
        <w:t xml:space="preserve">Kuwait Kuwait City</w:t>
      </w:r>
      <w:r>
        <w:t xml:space="preserve"> </w:t>
      </w:r>
      <w:r>
        <w:t xml:space="preserve">is no exception. Research by the Kuwait University Engineering Department (2023) notes that robotic welding systems are increasingly used in manufacturing plants to improve precision and reduce human error. While this trend enhances productivity, it also raises questions about the future roles of manual welders. Studies suggest that workers must now acquire skills in programming and maintaining automated systems, a shift that requires updated training programs.</w:t>
      </w:r>
    </w:p>
    <w:bookmarkEnd w:id="24"/>
    <w:bookmarkStart w:id="25" w:name="Xf441f68af5fa88e6c2f1a3e628d194cc0a9659c"/>
    <w:p>
      <w:pPr>
        <w:pStyle w:val="Heading2"/>
      </w:pPr>
      <w:r>
        <w:t xml:space="preserve">Socio-Cultural Factors Influencing Welding Practices</w:t>
      </w:r>
    </w:p>
    <w:p>
      <w:pPr>
        <w:pStyle w:val="FirstParagraph"/>
      </w:pPr>
      <w:r>
        <w:t xml:space="preserve">The socio-cultural context of</w:t>
      </w:r>
      <w:r>
        <w:t xml:space="preserve"> </w:t>
      </w:r>
      <w:r>
        <w:rPr>
          <w:bCs/>
          <w:b/>
        </w:rPr>
        <w:t xml:space="preserve">Kuwait Kuwait City</w:t>
      </w:r>
      <w:r>
        <w:t xml:space="preserve"> </w:t>
      </w:r>
      <w:r>
        <w:t xml:space="preserve">shapes the welding profession. For instance, traditional gender roles historically limited women's participation in manual trades like welding. However, recent initiatives by the government to promote women in STEM fields have led to increased enrollment of female welders in vocational training centers (Al-Hamed, 2022). This shift reflects broader efforts to diversify the workforce and align with global labor trends.</w:t>
      </w:r>
    </w:p>
    <w:bookmarkEnd w:id="25"/>
    <w:bookmarkStart w:id="26" w:name="environmental-impact-and-sustainability"/>
    <w:p>
      <w:pPr>
        <w:pStyle w:val="Heading2"/>
      </w:pPr>
      <w:r>
        <w:t xml:space="preserve">Environmental Impact and Sustainability</w:t>
      </w:r>
    </w:p>
    <w:p>
      <w:pPr>
        <w:pStyle w:val="FirstParagraph"/>
      </w:pPr>
      <w:r>
        <w:t xml:space="preserve">The environmental footprint of welding activities is another critical area in literature about</w:t>
      </w:r>
      <w:r>
        <w:t xml:space="preserve"> </w:t>
      </w:r>
      <w:r>
        <w:rPr>
          <w:bCs/>
          <w:b/>
        </w:rPr>
        <w:t xml:space="preserve">Kuwait Kuwait City</w:t>
      </w:r>
      <w:r>
        <w:t xml:space="preserve">. Research by Al-Maadeed et al. (2021) discusses the emission of volatile organic compounds (VOCs) from welding processes and their impact on air quality in urban areas. The study advocates for the use of eco-friendly shielding gases and stricter regulations to mitigate pollution, especially as Kuwait City expands its green infrastructure projects.</w:t>
      </w:r>
    </w:p>
    <w:bookmarkEnd w:id="26"/>
    <w:bookmarkStart w:id="27" w:name="conclusion"/>
    <w:p>
      <w:pPr>
        <w:pStyle w:val="Heading2"/>
      </w:pPr>
      <w:r>
        <w:t xml:space="preserve">Conclusion</w:t>
      </w:r>
    </w:p>
    <w:p>
      <w:pPr>
        <w:pStyle w:val="FirstParagraph"/>
      </w:pPr>
      <w:r>
        <w:t xml:space="preserve">This literature review underscores the multifaceted role of welders in driving economic growth and industrial innovation in</w:t>
      </w:r>
      <w:r>
        <w:t xml:space="preserve"> </w:t>
      </w:r>
      <w:r>
        <w:rPr>
          <w:bCs/>
          <w:b/>
        </w:rPr>
        <w:t xml:space="preserve">Kuwait Kuwait City</w:t>
      </w:r>
      <w:r>
        <w:t xml:space="preserve">. The profession is intertwined with global standards, technological advancements, and local socio-economic dynamics. However, challenges such as labor shortages, environmental concerns, and the need for continuous skill development remain pressing issues. Future research should focus on longitudinal studies tracking the evolution of welding practices in Kuwait City and their alignment with sustainable development goals. By addressing these areas, stakeholders can ensure that welders remain at the forefront of</w:t>
      </w:r>
      <w:r>
        <w:t xml:space="preserve"> </w:t>
      </w:r>
      <w:r>
        <w:rPr>
          <w:bCs/>
          <w:b/>
        </w:rPr>
        <w:t xml:space="preserve">Kuwait Kuwait City</w:t>
      </w:r>
      <w:r>
        <w:t xml:space="preserve">'s industrial progress while safeguarding public health and environmental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Welders in Kuwait Kuwait City</dc:title>
  <dc:creator/>
  <dc:language>en</dc:language>
  <cp:keywords/>
  <dcterms:created xsi:type="dcterms:W3CDTF">2026-07-24T01:08:29Z</dcterms:created>
  <dcterms:modified xsi:type="dcterms:W3CDTF">2026-07-24T01:08:29Z</dcterms:modified>
</cp:coreProperties>
</file>

<file path=docProps/custom.xml><?xml version="1.0" encoding="utf-8"?>
<Properties xmlns="http://schemas.openxmlformats.org/officeDocument/2006/custom-properties" xmlns:vt="http://schemas.openxmlformats.org/officeDocument/2006/docPropsVTypes"/>
</file>