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8bb9675ec8c450525e9f092d52bfbcd1ada00da"/>
    <w:p>
      <w:pPr>
        <w:pStyle w:val="Heading1"/>
      </w:pPr>
      <w:r>
        <w:t xml:space="preserve">Literature Review on Welder in Singapore Singapore</w:t>
      </w:r>
    </w:p>
    <w:p>
      <w:pPr>
        <w:pStyle w:val="FirstParagraph"/>
      </w:pPr>
      <w:r>
        <w:t xml:space="preserve">This Literature Review critically examines the role of</w:t>
      </w:r>
      <w:r>
        <w:t xml:space="preserve"> </w:t>
      </w:r>
      <w:r>
        <w:rPr>
          <w:bCs/>
          <w:b/>
        </w:rPr>
        <w:t xml:space="preserve">Welder</w:t>
      </w:r>
      <w:r>
        <w:t xml:space="preserve"> </w:t>
      </w:r>
      <w:r>
        <w:t xml:space="preserve">in the industrial and construction landscape of</w:t>
      </w:r>
      <w:r>
        <w:t xml:space="preserve"> </w:t>
      </w:r>
      <w:r>
        <w:rPr>
          <w:bCs/>
          <w:b/>
        </w:rPr>
        <w:t xml:space="preserve">Singapore Singapore</w:t>
      </w:r>
      <w:r>
        <w:t xml:space="preserve">, emphasizing their significance, challenges, and opportunities within a rapidly evolving economic environment. The focus is on synthesizing existing academic and industry-related research to provide a comprehensive understanding of how welders contribute to Singapore’s infrastructure development, technological advancements, and labor market dynamics.</w:t>
      </w:r>
    </w:p>
    <w:bookmarkStart w:id="20" w:name="Xf87101c0402203157aee54966fea7fcd93e5a2a"/>
    <w:p>
      <w:pPr>
        <w:pStyle w:val="Heading2"/>
      </w:pPr>
      <w:r>
        <w:t xml:space="preserve">Introduction: The Role of Welder in Singapore’s Economy</w:t>
      </w:r>
    </w:p>
    <w:p>
      <w:pPr>
        <w:pStyle w:val="FirstParagraph"/>
      </w:pPr>
      <w:r>
        <w:rPr>
          <w:bCs/>
          <w:b/>
        </w:rPr>
        <w:t xml:space="preserve">Singapore Singapore</w:t>
      </w:r>
      <w:r>
        <w:t xml:space="preserve"> </w:t>
      </w:r>
      <w:r>
        <w:t xml:space="preserve">is renowned for its strategic location, advanced manufacturing sector, and robust infrastructure. As a global hub for engineering and construction projects, the demand for skilled professionals such as</w:t>
      </w:r>
      <w:r>
        <w:t xml:space="preserve"> </w:t>
      </w:r>
      <w:r>
        <w:rPr>
          <w:bCs/>
          <w:b/>
        </w:rPr>
        <w:t xml:space="preserve">Welders</w:t>
      </w:r>
      <w:r>
        <w:t xml:space="preserve"> </w:t>
      </w:r>
      <w:r>
        <w:t xml:space="preserve">has remained consistently high. Welders are essential in sectors ranging from shipbuilding and aerospace to petroleum refining and civil engineering. Their expertise ensures structural integrity in projects like the Marina Barrage, Changi Airport expansions, and offshore oil rigs operated by companies such as PetroChina.</w:t>
      </w:r>
    </w:p>
    <w:p>
      <w:pPr>
        <w:pStyle w:val="BodyText"/>
      </w:pPr>
      <w:r>
        <w:t xml:space="preserve">The literature highlights that welders in</w:t>
      </w:r>
      <w:r>
        <w:t xml:space="preserve"> </w:t>
      </w:r>
      <w:r>
        <w:rPr>
          <w:bCs/>
          <w:b/>
        </w:rPr>
        <w:t xml:space="preserve">Singapore Singapore</w:t>
      </w:r>
      <w:r>
        <w:t xml:space="preserve"> </w:t>
      </w:r>
      <w:r>
        <w:t xml:space="preserve">are not merely laborers but critical contributors to the country’s economic resilience. A 2021 report by the Ministry of Manpower (MOM) emphasized that welding is a cornerstone of Singapore’s manufacturing and construction industries, which together account for over 15% of GDP.</w:t>
      </w:r>
    </w:p>
    <w:bookmarkEnd w:id="20"/>
    <w:bookmarkStart w:id="21" w:name="Xe3ef83b6dddc9007d5e550078325be0216ca948"/>
    <w:p>
      <w:pPr>
        <w:pStyle w:val="Heading2"/>
      </w:pPr>
      <w:r>
        <w:t xml:space="preserve">Technical Aspects and Welding Processes in Singapore</w:t>
      </w:r>
    </w:p>
    <w:p>
      <w:pPr>
        <w:pStyle w:val="FirstParagraph"/>
      </w:pPr>
      <w:r>
        <w:t xml:space="preserve">Research on welding techniques in</w:t>
      </w:r>
      <w:r>
        <w:t xml:space="preserve"> </w:t>
      </w:r>
      <w:r>
        <w:rPr>
          <w:bCs/>
          <w:b/>
        </w:rPr>
        <w:t xml:space="preserve">Singapore Singapore</w:t>
      </w:r>
      <w:r>
        <w:t xml:space="preserve"> </w:t>
      </w:r>
      <w:r>
        <w:t xml:space="preserve">underscores the adoption of advanced methodologies such as Tungsten Inert Gas (TIG) welding, Metal Inert Gas (MIG) welding, and Laser Beam Welding. A study by Nanyang Technological University (NTU) noted that local welders are trained to handle high-precision work required in semiconductor manufacturing and aerospace engineering, reflecting Singapore’s status as a technology-driven economy.</w:t>
      </w:r>
    </w:p>
    <w:p>
      <w:pPr>
        <w:pStyle w:val="BodyText"/>
      </w:pPr>
      <w:r>
        <w:t xml:space="preserve">The literature also discusses the importance of compliance with international standards like ISO 3834 for quality assurance in welding. In</w:t>
      </w:r>
      <w:r>
        <w:t xml:space="preserve"> </w:t>
      </w:r>
      <w:r>
        <w:rPr>
          <w:bCs/>
          <w:b/>
        </w:rPr>
        <w:t xml:space="preserve">Singapore Singapore</w:t>
      </w:r>
      <w:r>
        <w:t xml:space="preserve">, adherence to these standards is mandatory for projects involving foreign clients, ensuring welders are proficient in both technical execution and regulatory compliance.</w:t>
      </w:r>
    </w:p>
    <w:bookmarkEnd w:id="21"/>
    <w:bookmarkStart w:id="22" w:name="challenges-faced-by-welders-in-singapore"/>
    <w:p>
      <w:pPr>
        <w:pStyle w:val="Heading2"/>
      </w:pPr>
      <w:r>
        <w:t xml:space="preserve">Challenges Faced by Welders in Singapore</w:t>
      </w:r>
    </w:p>
    <w:p>
      <w:pPr>
        <w:numPr>
          <w:ilvl w:val="0"/>
          <w:numId w:val="1001"/>
        </w:numPr>
        <w:pStyle w:val="Compact"/>
      </w:pPr>
      <w:r>
        <w:rPr>
          <w:bCs/>
          <w:b/>
        </w:rPr>
        <w:t xml:space="preserve">Labor Shortages:</w:t>
      </w:r>
      <w:r>
        <w:t xml:space="preserve"> </w:t>
      </w:r>
      <w:r>
        <w:t xml:space="preserve">Despite high demand, Singapore faces a shortage of skilled welders due to an aging workforce and limited interest among younger generations. A 2019 report by the Workforce Singapore (WSG) identified welding as a profession with declining enrollment in vocational training programs.</w:t>
      </w:r>
    </w:p>
    <w:p>
      <w:pPr>
        <w:numPr>
          <w:ilvl w:val="0"/>
          <w:numId w:val="1001"/>
        </w:numPr>
        <w:pStyle w:val="Compact"/>
      </w:pPr>
      <w:r>
        <w:rPr>
          <w:bCs/>
          <w:b/>
        </w:rPr>
        <w:t xml:space="preserve">Automation and Technology:</w:t>
      </w:r>
      <w:r>
        <w:t xml:space="preserve"> </w:t>
      </w:r>
      <w:r>
        <w:t xml:space="preserve">The rise of robotic welding systems has reduced reliance on manual welders. However, studies indicate that welders in</w:t>
      </w:r>
      <w:r>
        <w:t xml:space="preserve"> </w:t>
      </w:r>
      <w:r>
        <w:rPr>
          <w:bCs/>
          <w:b/>
        </w:rPr>
        <w:t xml:space="preserve">Singapore Singapore</w:t>
      </w:r>
      <w:r>
        <w:t xml:space="preserve"> </w:t>
      </w:r>
      <w:r>
        <w:t xml:space="preserve">are being retrained to operate and maintain automated equipment, highlighting a shift from traditional roles to technical specialization.</w:t>
      </w:r>
    </w:p>
    <w:p>
      <w:pPr>
        <w:numPr>
          <w:ilvl w:val="0"/>
          <w:numId w:val="1001"/>
        </w:numPr>
        <w:pStyle w:val="Compact"/>
      </w:pPr>
      <w:r>
        <w:rPr>
          <w:bCs/>
          <w:b/>
        </w:rPr>
        <w:t xml:space="preserve">Health and Safety Risks:</w:t>
      </w:r>
      <w:r>
        <w:t xml:space="preserve"> </w:t>
      </w:r>
      <w:r>
        <w:t xml:space="preserve">Welding involves exposure to hazardous fumes and intense heat. Research by the National Environment Agency (NEA) emphasizes the need for stringent safety protocols, which are increasingly being integrated into training programs for welders in Singapore.</w:t>
      </w:r>
    </w:p>
    <w:bookmarkEnd w:id="22"/>
    <w:bookmarkStart w:id="23" w:name="X954c6dc2eb32e32e116e468c98bd76339f6f185"/>
    <w:p>
      <w:pPr>
        <w:pStyle w:val="Heading2"/>
      </w:pPr>
      <w:r>
        <w:t xml:space="preserve">Educational and Training Programs for Welders in Singapore</w:t>
      </w:r>
    </w:p>
    <w:p>
      <w:pPr>
        <w:pStyle w:val="FirstParagraph"/>
      </w:pPr>
      <w:r>
        <w:t xml:space="preserve">Several institutions in</w:t>
      </w:r>
      <w:r>
        <w:t xml:space="preserve"> </w:t>
      </w:r>
      <w:r>
        <w:rPr>
          <w:bCs/>
          <w:b/>
        </w:rPr>
        <w:t xml:space="preserve">Singapore Singapore</w:t>
      </w:r>
      <w:r>
        <w:t xml:space="preserve"> </w:t>
      </w:r>
      <w:r>
        <w:t xml:space="preserve">offer accredited welding courses. For example, the Institute of Technical Education (ITE) provides programs that combine theoretical knowledge with hands-on training in arc welding, gas metal arc welding (GMAW), and non-destructive testing (NDT). These programs are tailored to meet industry needs, ensuring graduates are equipped for roles in local and international projects.</w:t>
      </w:r>
    </w:p>
    <w:p>
      <w:pPr>
        <w:pStyle w:val="BodyText"/>
      </w:pPr>
      <w:r>
        <w:t xml:space="preserve">A 2023 study published in the</w:t>
      </w:r>
      <w:r>
        <w:t xml:space="preserve"> </w:t>
      </w:r>
      <w:r>
        <w:rPr>
          <w:iCs/>
          <w:i/>
        </w:rPr>
        <w:t xml:space="preserve">Singapore Journal of Vocational Training</w:t>
      </w:r>
      <w:r>
        <w:t xml:space="preserve"> </w:t>
      </w:r>
      <w:r>
        <w:t xml:space="preserve">highlighted the success of partnerships between vocational schools and companies like Sembcorp Marine and Keppel Corporation. These collaborations ensure that curricula remain aligned with industry demands, addressing skill gaps in advanced welding techniques.</w:t>
      </w:r>
    </w:p>
    <w:bookmarkEnd w:id="23"/>
    <w:bookmarkStart w:id="24" w:name="X981b7040c6604f909a6609fc4057c9ba385b295"/>
    <w:p>
      <w:pPr>
        <w:pStyle w:val="Heading2"/>
      </w:pPr>
      <w:r>
        <w:t xml:space="preserve">Economic and Policy Frameworks Supporting Welders</w:t>
      </w:r>
    </w:p>
    <w:p>
      <w:pPr>
        <w:pStyle w:val="FirstParagraph"/>
      </w:pPr>
      <w:r>
        <w:t xml:space="preserve">The Singapore government has implemented policies to attract and retain skilled welders. The</w:t>
      </w:r>
      <w:r>
        <w:t xml:space="preserve"> </w:t>
      </w:r>
      <w:r>
        <w:rPr>
          <w:iCs/>
          <w:i/>
        </w:rPr>
        <w:t xml:space="preserve">SkillsFuture</w:t>
      </w:r>
      <w:r>
        <w:t xml:space="preserve"> </w:t>
      </w:r>
      <w:r>
        <w:t xml:space="preserve">initiative provides financial support for workers to upskill in areas like welding robotics and 3D printing. Additionally, the Professional Conversion Programme (PCP) offers training for mid-career professionals transitioning into welding roles.</w:t>
      </w:r>
    </w:p>
    <w:p>
      <w:pPr>
        <w:pStyle w:val="BodyText"/>
      </w:pPr>
      <w:r>
        <w:t xml:space="preserve">The literature also notes that Singapore’s open-door policy on immigration allows foreign welders to work in the country, addressing immediate labor shortages. However, this has sparked debates about protecting local vocational opportunities while maintaining project timelines.</w:t>
      </w:r>
    </w:p>
    <w:bookmarkEnd w:id="24"/>
    <w:bookmarkStart w:id="25" w:name="future-trends-and-opportunities"/>
    <w:p>
      <w:pPr>
        <w:pStyle w:val="Heading2"/>
      </w:pPr>
      <w:r>
        <w:t xml:space="preserve">Future Trends and Opportunities</w:t>
      </w:r>
    </w:p>
    <w:p>
      <w:pPr>
        <w:pStyle w:val="FirstParagraph"/>
      </w:pPr>
      <w:r>
        <w:t xml:space="preserve">The welding industry in</w:t>
      </w:r>
      <w:r>
        <w:t xml:space="preserve"> </w:t>
      </w:r>
      <w:r>
        <w:rPr>
          <w:bCs/>
          <w:b/>
        </w:rPr>
        <w:t xml:space="preserve">Singapore Singapore</w:t>
      </w:r>
      <w:r>
        <w:t xml:space="preserve"> </w:t>
      </w:r>
      <w:r>
        <w:t xml:space="preserve">is expected to evolve with advancements in additive manufacturing (3D printing) and AI-driven quality control systems. A 2024 white paper by the Economic Development Board (EDB) predicts that welders will need to develop skills in data analytics and machine learning to optimize welding processes.</w:t>
      </w:r>
    </w:p>
    <w:p>
      <w:pPr>
        <w:pStyle w:val="BodyText"/>
      </w:pPr>
      <w:r>
        <w:t xml:space="preserve">Moreover, the growing focus on sustainable infrastructure, such as green buildings and renewable energy projects, is likely to create new opportunities for welders skilled in working with eco-friendly materials like recycled steel and solar panel frameworks.</w:t>
      </w:r>
    </w:p>
    <w:bookmarkEnd w:id="25"/>
    <w:bookmarkStart w:id="26" w:name="conclusion"/>
    <w:p>
      <w:pPr>
        <w:pStyle w:val="Heading2"/>
      </w:pPr>
      <w:r>
        <w:t xml:space="preserve">Conclusion</w:t>
      </w:r>
    </w:p>
    <w:p>
      <w:pPr>
        <w:pStyle w:val="FirstParagraph"/>
      </w:pPr>
      <w:r>
        <w:t xml:space="preserve">In conclusion, this Literature Review underscores the pivotal role of</w:t>
      </w:r>
      <w:r>
        <w:t xml:space="preserve"> </w:t>
      </w:r>
      <w:r>
        <w:rPr>
          <w:bCs/>
          <w:b/>
        </w:rPr>
        <w:t xml:space="preserve">Welders</w:t>
      </w:r>
      <w:r>
        <w:t xml:space="preserve"> </w:t>
      </w:r>
      <w:r>
        <w:t xml:space="preserve">in sustaining the industrial and economic growth of</w:t>
      </w:r>
      <w:r>
        <w:t xml:space="preserve"> </w:t>
      </w:r>
      <w:r>
        <w:rPr>
          <w:bCs/>
          <w:b/>
        </w:rPr>
        <w:t xml:space="preserve">Singapore Singapore</w:t>
      </w:r>
      <w:r>
        <w:t xml:space="preserve">. While challenges such as labor shortages and technological disruption persist, the proactive integration of training programs, government policies, and industry partnerships ensures that welders remain integral to Singapore’s development trajectory. Future research should explore the intersection of welding with emerging technologies like AI and renewable energy systems to further enhance the adaptability of this critical workforce.</w:t>
      </w:r>
    </w:p>
    <w:p>
      <w:pPr>
        <w:pStyle w:val="BodyText"/>
      </w:pPr>
      <w:r>
        <w:rPr>
          <w:bCs/>
          <w:b/>
        </w:rPr>
        <w:t xml:space="preserve">Keywords:</w:t>
      </w:r>
      <w:r>
        <w:t xml:space="preserve"> </w:t>
      </w:r>
      <w:r>
        <w:t xml:space="preserve">Literature Review, Welder,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Singapore Singapore</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