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for</w:t>
      </w:r>
      <w:r>
        <w:t xml:space="preserve"> </w:t>
      </w:r>
      <w:r>
        <w:t xml:space="preserve">Use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98951951f54d9cc9359b1095f61c145b24b22b2"/>
    <w:p>
      <w:pPr>
        <w:pStyle w:val="Heading1"/>
      </w:pPr>
      <w:r>
        <w:t xml:space="preserve">Literature Review on Welders for Use in Spain Valencia</w:t>
      </w:r>
    </w:p>
    <w:bookmarkStart w:id="26" w:name="introduction"/>
    <w:p>
      <w:pPr>
        <w:pStyle w:val="Heading2"/>
      </w:pPr>
      <w:r>
        <w:t xml:space="preserve">Introduction</w:t>
      </w:r>
    </w:p>
    <w:p>
      <w:pPr>
        <w:pStyle w:val="FirstParagraph"/>
      </w:pPr>
      <w:r>
        <w:t xml:space="preserve">This literature review explores the role, challenges, and opportunities of welders within the industrial and construction sectors of Spain’s Valencia region. As a key economic hub in southeastern Spain, Valencia is renowned for its diverse industries, including shipbuilding, automotive manufacturing, renewable energy projects (such as solar farms and wind turbine installations), and infrastructure development. The demand for skilled welders in this region has grown significantly due to the increasing complexity of modern engineering projects and the need for high-quality metal fabrication. This review synthesizes existing research on welding practices, training methodologies, technological advancements, and socio-economic factors influencing the profession of a</w:t>
      </w:r>
      <w:r>
        <w:t xml:space="preserve"> </w:t>
      </w:r>
      <w:r>
        <w:rPr>
          <w:bCs/>
          <w:b/>
        </w:rPr>
        <w:t xml:space="preserve">Welder</w:t>
      </w:r>
      <w:r>
        <w:t xml:space="preserve"> </w:t>
      </w:r>
      <w:r>
        <w:t xml:space="preserve">in Spain’s Valencia region. The objective is to provide a comprehensive understanding of how welders contribute to regional development while addressing current and future challenges.</w:t>
      </w:r>
    </w:p>
    <w:bookmarkStart w:id="20" w:name="X11ad9e6f9858f871b09794c00588d84d3b81f56"/>
    <w:p>
      <w:pPr>
        <w:pStyle w:val="Heading3"/>
      </w:pPr>
      <w:r>
        <w:t xml:space="preserve">The Welding Industry in Spain's Valencia Region</w:t>
      </w:r>
    </w:p>
    <w:p>
      <w:pPr>
        <w:pStyle w:val="FirstParagraph"/>
      </w:pPr>
      <w:r>
        <w:t xml:space="preserve">The welding sector plays a pivotal role in Valencia’s economy, driven by its strategic location and industrial infrastructure. Key industries such as shipbuilding (e.g., the Port of Valencia), automotive manufacturing (e.g., companies like Seat and Vueling), and construction (including residential, commercial, and industrial projects) rely heavily on skilled</w:t>
      </w:r>
      <w:r>
        <w:t xml:space="preserve"> </w:t>
      </w:r>
      <w:r>
        <w:rPr>
          <w:bCs/>
          <w:b/>
        </w:rPr>
        <w:t xml:space="preserve">Welders</w:t>
      </w:r>
      <w:r>
        <w:t xml:space="preserve">. According to a 2022 report by the Spanish Federation of Metal Industries (</w:t>
      </w:r>
      <w:r>
        <w:rPr>
          <w:iCs/>
          <w:i/>
        </w:rPr>
        <w:t xml:space="preserve">Federación Española de Industrias Metalúrgicas</w:t>
      </w:r>
      <w:r>
        <w:t xml:space="preserve">), Valencia ranks among the top regions in Spain for metal fabrication activities. The region’s proximity to Mediterranean ports and its growing focus on renewable energy have further intensified the need for welders specializing in structural steel, pipeline welding, and composite materials. However, challenges such as labor shortages and regulatory compliance with EU safety standards remain critical issues.</w:t>
      </w:r>
    </w:p>
    <w:bookmarkEnd w:id="20"/>
    <w:bookmarkStart w:id="21" w:name="X2991579ac61a2da9b952ec1a594b157e3685e80"/>
    <w:p>
      <w:pPr>
        <w:pStyle w:val="Heading3"/>
      </w:pPr>
      <w:r>
        <w:t xml:space="preserve">Welding Techniques and Technologies Relevant to Valencia</w:t>
      </w:r>
    </w:p>
    <w:p>
      <w:pPr>
        <w:pStyle w:val="FirstParagraph"/>
      </w:pPr>
      <w:r>
        <w:t xml:space="preserve">The evolution of welding technologies has shaped the profession of a</w:t>
      </w:r>
      <w:r>
        <w:t xml:space="preserve"> </w:t>
      </w:r>
      <w:r>
        <w:rPr>
          <w:bCs/>
          <w:b/>
        </w:rPr>
        <w:t xml:space="preserve">Welder</w:t>
      </w:r>
      <w:r>
        <w:t xml:space="preserve"> </w:t>
      </w:r>
      <w:r>
        <w:t xml:space="preserve">in Spain’s Valencia region. Traditional techniques like Shielded Metal Arc Welding (SMAW) and Gas Metal Arc Welding (GMAW, or MIG/MAG) are widely used in construction and shipbuilding due to their versatility and cost-effectiveness. However, advanced methods such as Tungsten Inert Gas (TIG) welding are gaining traction in precision industries like aerospace and automotive manufacturing. Additionally, the adoption of automated welding systems—such as robotic arms equipped with sensors—is increasing in Valencia’s industrial parks, driven by the need for efficiency and consistency in large-scale production. Research by</w:t>
      </w:r>
      <w:r>
        <w:t xml:space="preserve"> </w:t>
      </w:r>
      <w:r>
        <w:rPr>
          <w:iCs/>
          <w:i/>
        </w:rPr>
        <w:t xml:space="preserve">Universidad Politécnica de Valencia</w:t>
      </w:r>
      <w:r>
        <w:t xml:space="preserve"> </w:t>
      </w:r>
      <w:r>
        <w:t xml:space="preserve">highlights that welders must now be proficient in operating these technologies while adhering to international standards like ISO 9606 and EN 287-1.</w:t>
      </w:r>
    </w:p>
    <w:bookmarkEnd w:id="21"/>
    <w:bookmarkStart w:id="22" w:name="X89ccd6a49eca6bdb83ca518829f3b71dcb7f9ea"/>
    <w:p>
      <w:pPr>
        <w:pStyle w:val="Heading3"/>
      </w:pPr>
      <w:r>
        <w:t xml:space="preserve">Training and Certification Programs for Welders in Spain Valencia</w:t>
      </w:r>
    </w:p>
    <w:p>
      <w:pPr>
        <w:pStyle w:val="FirstParagraph"/>
      </w:pPr>
      <w:r>
        <w:t xml:space="preserve">To meet the region’s demand for skilled welders, Valencia has developed robust training programs aligned with both national and international qualifications. Institutions such as the</w:t>
      </w:r>
      <w:r>
        <w:t xml:space="preserve"> </w:t>
      </w:r>
      <w:r>
        <w:rPr>
          <w:iCs/>
          <w:i/>
        </w:rPr>
        <w:t xml:space="preserve">Instituto Valenciano de Empleo (IVE)</w:t>
      </w:r>
      <w:r>
        <w:t xml:space="preserve"> </w:t>
      </w:r>
      <w:r>
        <w:t xml:space="preserve">offer vocational courses in welding, emphasizing practical skills and theoretical knowledge of materials science. Certification from organizations like the American Welding Society (AWS) and the European Welding Federation (EWF) is increasingly valued, as it ensures welders meet global safety and quality benchmarks. A 2021 study published in</w:t>
      </w:r>
      <w:r>
        <w:t xml:space="preserve"> </w:t>
      </w:r>
      <w:r>
        <w:rPr>
          <w:iCs/>
          <w:i/>
        </w:rPr>
        <w:t xml:space="preserve">Revista de Ingeniería Industrial</w:t>
      </w:r>
      <w:r>
        <w:t xml:space="preserve"> </w:t>
      </w:r>
      <w:r>
        <w:t xml:space="preserve">notes that over 70% of welders in Valencia have completed formal training, but there is a growing need for continuous education to keep pace with technological advancements such as laser welding and additive manufacturing.</w:t>
      </w:r>
    </w:p>
    <w:bookmarkEnd w:id="22"/>
    <w:bookmarkStart w:id="23" w:name="X238d6645cbf79e179201cbe7109a7db08932b19"/>
    <w:p>
      <w:pPr>
        <w:pStyle w:val="Heading3"/>
      </w:pPr>
      <w:r>
        <w:t xml:space="preserve">Challenges Faced by Welders in Spain's Valencia Region</w:t>
      </w:r>
    </w:p>
    <w:p>
      <w:pPr>
        <w:pStyle w:val="FirstParagraph"/>
      </w:pPr>
      <w:r>
        <w:t xml:space="preserve">Despite the high demand for welders, several challenges persist. One significant issue is the shortage of qualified labor, exacerbated by an aging workforce and a lack of apprenticeships. A report from the</w:t>
      </w:r>
      <w:r>
        <w:t xml:space="preserve"> </w:t>
      </w:r>
      <w:r>
        <w:rPr>
          <w:iCs/>
          <w:i/>
        </w:rPr>
        <w:t xml:space="preserve">Cámara de Comercio e Industria de Valencia</w:t>
      </w:r>
      <w:r>
        <w:t xml:space="preserve"> </w:t>
      </w:r>
      <w:r>
        <w:t xml:space="preserve">(CCIV) highlights that over 40% of manufacturing firms in the region struggle to find welders with advanced skills in automation and composite materials. Safety concerns, such as exposure to fumes and radiation, also remain a priority. Moreover, environmental regulations—such as Spain’s commitment to reducing carbon emissions under the EU Green Deal—require welders to adopt cleaner technologies like low-emission welding machines and eco-friendly consumables.</w:t>
      </w:r>
    </w:p>
    <w:bookmarkEnd w:id="23"/>
    <w:bookmarkStart w:id="24" w:name="Xd85e95245f7a119f2382341e8b888fd88d2e08d"/>
    <w:p>
      <w:pPr>
        <w:pStyle w:val="Heading3"/>
      </w:pPr>
      <w:r>
        <w:t xml:space="preserve">Sustainable Practices in Welding: A Focus on Spain Valencia</w:t>
      </w:r>
    </w:p>
    <w:p>
      <w:pPr>
        <w:pStyle w:val="FirstParagraph"/>
      </w:pPr>
      <w:r>
        <w:t xml:space="preserve">Sustainability has become a cornerstone of modern welding practices, particularly in Valencia’s industrial landscape. The region is actively promoting green initiatives such as recycling metal scraps, using energy-efficient welding equipment, and minimizing waste through precision techniques. For example, the Valencian government has partnered with local firms to implement solar-powered welding stations in construction sites. Research by</w:t>
      </w:r>
      <w:r>
        <w:t xml:space="preserve"> </w:t>
      </w:r>
      <w:r>
        <w:rPr>
          <w:iCs/>
          <w:i/>
        </w:rPr>
        <w:t xml:space="preserve">Centro de Investigación en Energía del Mediterráneo (CIEM)</w:t>
      </w:r>
      <w:r>
        <w:t xml:space="preserve"> </w:t>
      </w:r>
      <w:r>
        <w:t xml:space="preserve">underscores the importance of welders adhering to these practices to align with Spain’s 2030 climate goals. This shift not only reduces environmental impact but also enhances the competitiveness of Valencia’s industries in global markets.</w:t>
      </w:r>
    </w:p>
    <w:bookmarkEnd w:id="24"/>
    <w:bookmarkStart w:id="25" w:name="the-role-of-technology-and-innovation"/>
    <w:p>
      <w:pPr>
        <w:pStyle w:val="Heading3"/>
      </w:pPr>
      <w:r>
        <w:t xml:space="preserve">The Role of Technology and Innovation</w:t>
      </w:r>
    </w:p>
    <w:p>
      <w:pPr>
        <w:pStyle w:val="FirstParagraph"/>
      </w:pPr>
      <w:r>
        <w:t xml:space="preserve">Technological innovation is reshaping the role of a</w:t>
      </w:r>
      <w:r>
        <w:t xml:space="preserve"> </w:t>
      </w:r>
      <w:r>
        <w:rPr>
          <w:bCs/>
          <w:b/>
        </w:rPr>
        <w:t xml:space="preserve">Welder</w:t>
      </w:r>
      <w:r>
        <w:t xml:space="preserve"> </w:t>
      </w:r>
      <w:r>
        <w:t xml:space="preserve">in Spain’s Valencia region. Digital tools like augmented reality (AR) for welder training, artificial intelligence (AI) for quality inspection, and 3D printing for complex metal parts are becoming integral to modern workflows. A case study by</w:t>
      </w:r>
      <w:r>
        <w:t xml:space="preserve"> </w:t>
      </w:r>
      <w:r>
        <w:rPr>
          <w:iCs/>
          <w:i/>
        </w:rPr>
        <w:t xml:space="preserve">Escuela Técnica Superior de Ingenieros Industriales de Valencia</w:t>
      </w:r>
      <w:r>
        <w:t xml:space="preserve"> </w:t>
      </w:r>
      <w:r>
        <w:t xml:space="preserve">demonstrates how AR simulations improve welders’ accuracy in high-stakes environments like offshore wind turbine installations. However, these advancements require upskilling and investment in infrastructure, posing a challenge for smaller enterprises.</w:t>
      </w:r>
    </w:p>
    <w:bookmarkEnd w:id="25"/>
    <w:bookmarkEnd w:id="26"/>
    <w:bookmarkStart w:id="27" w:name="conclusion"/>
    <w:p>
      <w:pPr>
        <w:pStyle w:val="Heading2"/>
      </w:pPr>
      <w:r>
        <w:t xml:space="preserve">Conclusion</w:t>
      </w:r>
    </w:p>
    <w:p>
      <w:pPr>
        <w:pStyle w:val="FirstParagraph"/>
      </w:pPr>
      <w:r>
        <w:t xml:space="preserve">The profession of a</w:t>
      </w:r>
      <w:r>
        <w:t xml:space="preserve"> </w:t>
      </w:r>
      <w:r>
        <w:rPr>
          <w:bCs/>
          <w:b/>
        </w:rPr>
        <w:t xml:space="preserve">Welder</w:t>
      </w:r>
      <w:r>
        <w:t xml:space="preserve"> </w:t>
      </w:r>
      <w:r>
        <w:t xml:space="preserve">is indispensable to the economic and industrial growth of Spain’s Valencia region. From traditional shipbuilding to cutting-edge renewable energy projects, welders contribute to the region’s reputation as a leader in manufacturing and innovation. However, addressing labor shortages, integrating sustainable practices, and adapting to technological advancements are critical for sustaining this vital workforce. Future research should focus on developing targeted training programs that bridge the gap between academic institutions and industry needs while promoting environmental responsibility. By fostering collaboration between educators, policymakers, and enterprises in Valencia, the region can ensure that welders remain at the forefront of its industrial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for Use in Spain Valencia</dc:title>
  <dc:creator/>
  <dc:language>en</dc:language>
  <cp:keywords/>
  <dcterms:created xsi:type="dcterms:W3CDTF">2026-07-24T03:38:36Z</dcterms:created>
  <dcterms:modified xsi:type="dcterms:W3CDTF">2026-07-24T03:38:36Z</dcterms:modified>
</cp:coreProperties>
</file>

<file path=docProps/custom.xml><?xml version="1.0" encoding="utf-8"?>
<Properties xmlns="http://schemas.openxmlformats.org/officeDocument/2006/custom-properties" xmlns:vt="http://schemas.openxmlformats.org/officeDocument/2006/docPropsVTypes"/>
</file>