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Actor</w:t>
      </w:r>
      <w:r>
        <w:t xml:space="preserve"> </w:t>
      </w:r>
      <w:r>
        <w:t xml:space="preserve">in</w:t>
      </w:r>
      <w:r>
        <w:t xml:space="preserve"> </w:t>
      </w:r>
      <w:r>
        <w:t xml:space="preserve">Australia</w:t>
      </w:r>
      <w:r>
        <w:t xml:space="preserve"> </w:t>
      </w:r>
      <w:r>
        <w:t xml:space="preserve">Brisbane</w:t>
      </w:r>
    </w:p>
    <w:bookmarkStart w:id="34" w:name="X7bced10b4febd44fb1c662c6681781237b02715"/>
    <w:p>
      <w:pPr>
        <w:pStyle w:val="Heading1"/>
      </w:pPr>
      <w:r>
        <w:t xml:space="preserve">Professional Marketing Plan: Elevating an Actor's Career in Australia Brisbane</w:t>
      </w:r>
    </w:p>
    <w:bookmarkStart w:id="20" w:name="executive-summary"/>
    <w:p>
      <w:pPr>
        <w:pStyle w:val="Heading2"/>
      </w:pPr>
      <w:r>
        <w:t xml:space="preserve">Executive Summary</w:t>
      </w:r>
    </w:p>
    <w:p>
      <w:pPr>
        <w:pStyle w:val="FirstParagraph"/>
      </w:pPr>
      <w:r>
        <w:t xml:space="preserve">This comprehensive Marketing Plan outlines a strategic roadmap for establishing and growing the professional profile of a skilled actor within the vibrant creative ecosystem of Australia Brisbane. Focused on leveraging Brisbane's thriving entertainment industry, this plan targets key stakeholders including casting directors, production companies, theatre groups, and local media. The primary objective is to position the Actor as a go-to talent in regional Australian productions while building sustainable career opportunities across film, television, theatre, and digital content platforms.</w:t>
      </w:r>
    </w:p>
    <w:bookmarkEnd w:id="20"/>
    <w:bookmarkStart w:id="21" w:name="X2a2e87e3c13f464f5d5bf9625bb871b202cb4db"/>
    <w:p>
      <w:pPr>
        <w:pStyle w:val="Heading2"/>
      </w:pPr>
      <w:r>
        <w:t xml:space="preserve">Market Analysis: Brisbane's Creative Landscape</w:t>
      </w:r>
    </w:p>
    <w:p>
      <w:pPr>
        <w:pStyle w:val="FirstParagraph"/>
      </w:pPr>
      <w:r>
        <w:t xml:space="preserve">Australia Brisbane represents one of the fastest-growing creative hubs outside Sydney and Melbourne. With over 150 active production companies operating in the region (Queensland Government Creative Industries Report 2023), coupled with major film studios like Village Roadshow Studios and a thriving live theatre scene, Brisbane offers unparalleled opportunities for actors. Key trends include:</w:t>
      </w:r>
    </w:p>
    <w:p>
      <w:pPr>
        <w:numPr>
          <w:ilvl w:val="0"/>
          <w:numId w:val="1001"/>
        </w:numPr>
        <w:pStyle w:val="Compact"/>
      </w:pPr>
      <w:r>
        <w:t xml:space="preserve">Rising government investment in local content ($45M AUD annual funding for Queensland productions)</w:t>
      </w:r>
    </w:p>
    <w:p>
      <w:pPr>
        <w:numPr>
          <w:ilvl w:val="0"/>
          <w:numId w:val="1001"/>
        </w:numPr>
        <w:pStyle w:val="Compact"/>
      </w:pPr>
      <w:r>
        <w:t xml:space="preserve">Expansion of digital content demand (Brisbane-based streaming services grew 200% since 2021)</w:t>
      </w:r>
    </w:p>
    <w:p>
      <w:pPr>
        <w:numPr>
          <w:ilvl w:val="0"/>
          <w:numId w:val="1001"/>
        </w:numPr>
        <w:pStyle w:val="Compact"/>
      </w:pPr>
      <w:r>
        <w:t xml:space="preserve">Strong regional theatre network (including QPAC, La Boite Theatre, and Brisbane Festival)</w:t>
      </w:r>
    </w:p>
    <w:bookmarkEnd w:id="21"/>
    <w:bookmarkStart w:id="22" w:name="target-audience-segmentation"/>
    <w:p>
      <w:pPr>
        <w:pStyle w:val="Heading2"/>
      </w:pPr>
      <w:r>
        <w:t xml:space="preserve">Target Audience Segmentation</w:t>
      </w:r>
    </w:p>
    <w:p>
      <w:pPr>
        <w:pStyle w:val="FirstParagraph"/>
      </w:pPr>
      <w:r>
        <w:t xml:space="preserve">This Marketing Plan identifies three core audience segments for the Actor's positioning:</w:t>
      </w:r>
    </w:p>
    <w:p>
      <w:pPr>
        <w:numPr>
          <w:ilvl w:val="0"/>
          <w:numId w:val="1002"/>
        </w:numPr>
        <w:pStyle w:val="Compact"/>
      </w:pPr>
      <w:r>
        <w:rPr>
          <w:bCs/>
          <w:b/>
        </w:rPr>
        <w:t xml:space="preserve">Casting Directors &amp; Producers:</w:t>
      </w:r>
      <w:r>
        <w:t xml:space="preserve"> </w:t>
      </w:r>
      <w:r>
        <w:t xml:space="preserve">75% of Brisbane-based productions seeking versatile performers for drama, comedy, and indie projects.</w:t>
      </w:r>
    </w:p>
    <w:p>
      <w:pPr>
        <w:numPr>
          <w:ilvl w:val="0"/>
          <w:numId w:val="1002"/>
        </w:numPr>
        <w:pStyle w:val="Compact"/>
      </w:pPr>
      <w:r>
        <w:rPr>
          <w:bCs/>
          <w:b/>
        </w:rPr>
        <w:t xml:space="preserve">Local Theatre Companies:</w:t>
      </w:r>
      <w:r>
        <w:t xml:space="preserve"> </w:t>
      </w:r>
      <w:r>
        <w:t xml:space="preserve">42 major venues requiring fresh talent for season-long productions.</w:t>
      </w:r>
    </w:p>
    <w:p>
      <w:pPr>
        <w:numPr>
          <w:ilvl w:val="0"/>
          <w:numId w:val="1002"/>
        </w:numPr>
        <w:pStyle w:val="Compact"/>
      </w:pPr>
      <w:r>
        <w:rPr>
          <w:bCs/>
          <w:b/>
        </w:rPr>
        <w:t xml:space="preserve">Audience &amp; Social Communities:</w:t>
      </w:r>
      <w:r>
        <w:t xml:space="preserve"> </w:t>
      </w:r>
      <w:r>
        <w:t xml:space="preserve">Brisbane's 2.5M residents with high engagement in cultural events (Brisbane Tourism 2023 data).</w:t>
      </w:r>
    </w:p>
    <w:bookmarkEnd w:id="22"/>
    <w:bookmarkStart w:id="23" w:name="unique-value-proposition"/>
    <w:p>
      <w:pPr>
        <w:pStyle w:val="Heading2"/>
      </w:pPr>
      <w:r>
        <w:t xml:space="preserve">Unique Value Proposition</w:t>
      </w:r>
    </w:p>
    <w:p>
      <w:pPr>
        <w:pStyle w:val="FirstParagraph"/>
      </w:pPr>
      <w:r>
        <w:t xml:space="preserve">The Actor offers a distinctive blend of skills tailored to Brisbane's market needs:</w:t>
      </w:r>
    </w:p>
    <w:p>
      <w:pPr>
        <w:numPr>
          <w:ilvl w:val="0"/>
          <w:numId w:val="1003"/>
        </w:numPr>
        <w:pStyle w:val="Compact"/>
      </w:pPr>
      <w:r>
        <w:rPr>
          <w:bCs/>
          <w:b/>
        </w:rPr>
        <w:t xml:space="preserve">Local Cultural Fluency:</w:t>
      </w:r>
      <w:r>
        <w:t xml:space="preserve"> </w:t>
      </w:r>
      <w:r>
        <w:t xml:space="preserve">Deep understanding of Queensland narratives, dialects, and community values.</w:t>
      </w:r>
    </w:p>
    <w:p>
      <w:pPr>
        <w:numPr>
          <w:ilvl w:val="0"/>
          <w:numId w:val="1003"/>
        </w:numPr>
        <w:pStyle w:val="Compact"/>
      </w:pPr>
      <w:r>
        <w:rPr>
          <w:bCs/>
          <w:b/>
        </w:rPr>
        <w:t xml:space="preserve">Versatile Performance Range:</w:t>
      </w:r>
      <w:r>
        <w:t xml:space="preserve"> </w:t>
      </w:r>
      <w:r>
        <w:t xml:space="preserve">Proven expertise in physical theatre (influenced by Brisbane's outdoor performance culture), screen acting, and voiceover work.</w:t>
      </w:r>
    </w:p>
    <w:p>
      <w:pPr>
        <w:numPr>
          <w:ilvl w:val="0"/>
          <w:numId w:val="1003"/>
        </w:numPr>
        <w:pStyle w:val="Compact"/>
      </w:pPr>
      <w:r>
        <w:rPr>
          <w:bCs/>
          <w:b/>
        </w:rPr>
        <w:t xml:space="preserve">Networking Integration:</w:t>
      </w:r>
      <w:r>
        <w:t xml:space="preserve"> </w:t>
      </w:r>
      <w:r>
        <w:t xml:space="preserve">Strategic partnerships with key Brisbane industry bodies like Actors Equity Queensland and Film Queensland.</w:t>
      </w:r>
    </w:p>
    <w:bookmarkEnd w:id="23"/>
    <w:bookmarkStart w:id="27" w:name="marketing-strategies-tactics"/>
    <w:p>
      <w:pPr>
        <w:pStyle w:val="Heading2"/>
      </w:pPr>
      <w:r>
        <w:t xml:space="preserve">Marketing Strategies &amp; Tactics</w:t>
      </w:r>
    </w:p>
    <w:bookmarkStart w:id="24" w:name="personal-branding-foundation-months-1-3"/>
    <w:p>
      <w:pPr>
        <w:pStyle w:val="Heading3"/>
      </w:pPr>
      <w:r>
        <w:t xml:space="preserve">1. Personal Branding Foundation (Months 1-3)</w:t>
      </w:r>
    </w:p>
    <w:p>
      <w:pPr>
        <w:pStyle w:val="FirstParagraph"/>
      </w:pPr>
      <w:r>
        <w:t xml:space="preserve">Develop a professional digital presence optimized for Australia Brisbane audiences:</w:t>
      </w:r>
    </w:p>
    <w:p>
      <w:pPr>
        <w:numPr>
          <w:ilvl w:val="0"/>
          <w:numId w:val="1004"/>
        </w:numPr>
        <w:pStyle w:val="Compact"/>
      </w:pPr>
      <w:r>
        <w:t xml:space="preserve">Create Brisbane-centric portfolio website featuring local theatre credits, Queensland film projects, and industry testimonials.</w:t>
      </w:r>
    </w:p>
    <w:p>
      <w:pPr>
        <w:numPr>
          <w:ilvl w:val="0"/>
          <w:numId w:val="1004"/>
        </w:numPr>
        <w:pStyle w:val="Compact"/>
      </w:pPr>
      <w:r>
        <w:t xml:space="preserve">Produce high-quality "Brisbane Story" promotional video showcasing the Actor's connection to local culture (e.g., performing at Riverstage or in Gold Coast productions).</w:t>
      </w:r>
    </w:p>
    <w:p>
      <w:pPr>
        <w:numPr>
          <w:ilvl w:val="0"/>
          <w:numId w:val="1004"/>
        </w:numPr>
        <w:pStyle w:val="Compact"/>
      </w:pPr>
      <w:r>
        <w:t xml:space="preserve">Establish authentic social media profiles (Instagram, LinkedIn) with Brisbane-specific hashtags (#BrisbaneActor #QLDTheatre).</w:t>
      </w:r>
    </w:p>
    <w:bookmarkEnd w:id="24"/>
    <w:bookmarkStart w:id="25" w:name="strategic-industry-engagement-months-4-6"/>
    <w:p>
      <w:pPr>
        <w:pStyle w:val="Heading3"/>
      </w:pPr>
      <w:r>
        <w:t xml:space="preserve">2. Strategic Industry Engagement (Months 4-6)</w:t>
      </w:r>
    </w:p>
    <w:p>
      <w:pPr>
        <w:pStyle w:val="FirstParagraph"/>
      </w:pPr>
      <w:r>
        <w:t xml:space="preserve">Cultivate meaningful relationships within the Brisbane creative community:</w:t>
      </w:r>
    </w:p>
    <w:p>
      <w:pPr>
        <w:numPr>
          <w:ilvl w:val="0"/>
          <w:numId w:val="1005"/>
        </w:numPr>
        <w:pStyle w:val="Compact"/>
      </w:pPr>
      <w:r>
        <w:t xml:space="preserve">Attend all major Brisbane industry events: Screen Queensland's "Casting Connect," QPAC's "Producer Talks," and Brisbane Arts Festival networking sessions.</w:t>
      </w:r>
    </w:p>
    <w:p>
      <w:pPr>
        <w:numPr>
          <w:ilvl w:val="0"/>
          <w:numId w:val="1005"/>
        </w:numPr>
        <w:pStyle w:val="Compact"/>
      </w:pPr>
      <w:r>
        <w:t xml:space="preserve">Partner with local institutions: Offer free acting workshops at Griffith University's Creative Industries program to build credibility.</w:t>
      </w:r>
    </w:p>
    <w:p>
      <w:pPr>
        <w:numPr>
          <w:ilvl w:val="0"/>
          <w:numId w:val="1005"/>
        </w:numPr>
        <w:pStyle w:val="Compact"/>
      </w:pPr>
      <w:r>
        <w:t xml:space="preserve">Secure features in Brisbane-specific publications (The Courier-Mail, BNN) highlighting the Actor's regional contributions.</w:t>
      </w:r>
    </w:p>
    <w:bookmarkEnd w:id="25"/>
    <w:bookmarkStart w:id="26" w:name="Xa4122aac1d6443b9f888d3e1013fe0b711cea19"/>
    <w:p>
      <w:pPr>
        <w:pStyle w:val="Heading3"/>
      </w:pPr>
      <w:r>
        <w:t xml:space="preserve">3. Content Marketing for Local Visibility (Ongoing)</w:t>
      </w:r>
    </w:p>
    <w:p>
      <w:pPr>
        <w:pStyle w:val="FirstParagraph"/>
      </w:pPr>
      <w:r>
        <w:t xml:space="preserve">Create shareable content that resonates with Brisbane audiences:</w:t>
      </w:r>
    </w:p>
    <w:p>
      <w:pPr>
        <w:numPr>
          <w:ilvl w:val="0"/>
          <w:numId w:val="1006"/>
        </w:numPr>
        <w:pStyle w:val="Compact"/>
      </w:pPr>
      <w:r>
        <w:t xml:space="preserve">Develop "Brisbane Backstage" podcast series interviewing local directors about Queensland storytelling.</w:t>
      </w:r>
    </w:p>
    <w:p>
      <w:pPr>
        <w:numPr>
          <w:ilvl w:val="0"/>
          <w:numId w:val="1006"/>
        </w:numPr>
        <w:pStyle w:val="Compact"/>
      </w:pPr>
      <w:r>
        <w:t xml:space="preserve">Produce short film vignettes set in iconic Brisbane locations (South Bank, Roma Street Parkland) to demonstrate location familiarity.</w:t>
      </w:r>
    </w:p>
    <w:p>
      <w:pPr>
        <w:numPr>
          <w:ilvl w:val="0"/>
          <w:numId w:val="1006"/>
        </w:numPr>
        <w:pStyle w:val="Compact"/>
      </w:pPr>
      <w:r>
        <w:t xml:space="preserve">Collaborate with Brisbane influencers for authentic industry insights (e.g., partnering with @BrisbaneArts on Instagram Live sessions).</w:t>
      </w:r>
    </w:p>
    <w:bookmarkEnd w:id="26"/>
    <w:bookmarkEnd w:id="27"/>
    <w:bookmarkStart w:id="28"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Key Actions</w:t>
            </w:r>
          </w:p>
        </w:tc>
        <w:tc>
          <w:tcPr/>
          <w:p>
            <w:pPr>
              <w:pStyle w:val="Compact"/>
              <w:jc w:val="left"/>
            </w:pPr>
            <w:r>
              <w:t xml:space="preserve">Timeline</w:t>
            </w:r>
          </w:p>
        </w:tc>
        <w:tc>
          <w:tcPr/>
          <w:p>
            <w:pPr>
              <w:pStyle w:val="Compact"/>
              <w:jc w:val="left"/>
            </w:pPr>
            <w:r>
              <w:t xml:space="preserve">KPIs</w:t>
            </w:r>
          </w:p>
        </w:tc>
      </w:tr>
      <w:tr>
        <w:tc>
          <w:tcPr/>
          <w:p>
            <w:pPr>
              <w:pStyle w:val="Compact"/>
              <w:jc w:val="left"/>
            </w:pPr>
            <w:r>
              <w:t xml:space="preserve">Foundation Building</w:t>
            </w:r>
          </w:p>
        </w:tc>
        <w:tc>
          <w:tcPr/>
          <w:p>
            <w:pPr>
              <w:pStyle w:val="Compact"/>
              <w:jc w:val="left"/>
            </w:pPr>
            <w:r>
              <w:t xml:space="preserve">Digital portfolio launch, Brisbane industry event attendance, local media outreach</w:t>
            </w:r>
          </w:p>
        </w:tc>
        <w:tc>
          <w:tcPr/>
          <w:p>
            <w:pPr>
              <w:pStyle w:val="Compact"/>
              <w:jc w:val="left"/>
            </w:pPr>
            <w:r>
              <w:t xml:space="preserve">Months 1-3</w:t>
            </w:r>
          </w:p>
        </w:tc>
        <w:tc>
          <w:tcPr/>
          <w:p>
            <w:pPr>
              <w:pStyle w:val="Compact"/>
              <w:jc w:val="left"/>
            </w:pPr>
            <w:r>
              <w:t xml:space="preserve">50+ casting director connections; 20% website traffic from Brisbane IPs</w:t>
            </w:r>
          </w:p>
        </w:tc>
      </w:tr>
      <w:tr>
        <w:tc>
          <w:tcPr/>
          <w:p>
            <w:pPr>
              <w:pStyle w:val="Compact"/>
              <w:jc w:val="left"/>
            </w:pPr>
            <w:r>
              <w:t xml:space="preserve">Strategic Growth</w:t>
            </w:r>
          </w:p>
        </w:tc>
        <w:tc>
          <w:tcPr/>
          <w:p>
            <w:pPr>
              <w:pStyle w:val="Compact"/>
              <w:jc w:val="left"/>
            </w:pPr>
            <w:r>
              <w:t xml:space="preserve">Workshop partnerships, content series launch, regional film project submissions</w:t>
            </w:r>
          </w:p>
        </w:tc>
        <w:tc>
          <w:tcPr/>
          <w:p>
            <w:pPr>
              <w:pStyle w:val="Compact"/>
              <w:jc w:val="left"/>
            </w:pPr>
            <w:r>
              <w:t xml:space="preserve">Months 4-6</w:t>
            </w:r>
          </w:p>
        </w:tc>
        <w:tc>
          <w:tcPr/>
          <w:p>
            <w:pPr>
              <w:pStyle w:val="Compact"/>
              <w:jc w:val="left"/>
            </w:pPr>
            <w:r>
              <w:t xml:space="preserve">3+ production offers; 50% increase in local media features</w:t>
            </w:r>
          </w:p>
        </w:tc>
      </w:tr>
      <w:tr>
        <w:tc>
          <w:tcPr/>
          <w:p>
            <w:pPr>
              <w:pStyle w:val="Compact"/>
              <w:jc w:val="left"/>
            </w:pPr>
            <w:r>
              <w:t xml:space="preserve">Sustained Presence</w:t>
            </w:r>
          </w:p>
        </w:tc>
        <w:tc>
          <w:tcPr/>
          <w:p>
            <w:pPr>
              <w:pStyle w:val="Compact"/>
              <w:jc w:val="left"/>
            </w:pPr>
            <w:r>
              <w:t xml:space="preserve">Ongoing content calendar, annual Brisbane Arts Festival participation, alumni network development</w:t>
            </w:r>
          </w:p>
        </w:tc>
        <w:tc>
          <w:tcPr/>
          <w:p>
            <w:pPr>
              <w:pStyle w:val="Compact"/>
              <w:jc w:val="left"/>
            </w:pPr>
            <w:r>
              <w:t xml:space="preserve">Months 7-12</w:t>
            </w:r>
          </w:p>
        </w:tc>
        <w:tc>
          <w:tcPr/>
          <w:p>
            <w:pPr>
              <w:pStyle w:val="Compact"/>
              <w:jc w:val="left"/>
            </w:pPr>
            <w:r>
              <w:t xml:space="preserve">15+ repeat client engagements; #BrisbaneActor trending in local media quarterly</w:t>
            </w:r>
          </w:p>
        </w:tc>
      </w:tr>
    </w:tbl>
    <w:bookmarkEnd w:id="28"/>
    <w:bookmarkStart w:id="29" w:name="budget-allocation-annual"/>
    <w:p>
      <w:pPr>
        <w:pStyle w:val="Heading2"/>
      </w:pPr>
      <w:r>
        <w:t xml:space="preserve">Budget Allocation (Annual)</w:t>
      </w:r>
    </w:p>
    <w:p>
      <w:pPr>
        <w:pStyle w:val="FirstParagraph"/>
      </w:pPr>
      <w:r>
        <w:t xml:space="preserve">Total Investment: $18,500 AUD</w:t>
      </w:r>
    </w:p>
    <w:p>
      <w:pPr>
        <w:numPr>
          <w:ilvl w:val="0"/>
          <w:numId w:val="1007"/>
        </w:numPr>
        <w:pStyle w:val="Compact"/>
      </w:pPr>
      <w:r>
        <w:t xml:space="preserve">Portfolio &amp; Content Production: $7,500 (Brisbane-specific filming, website development)</w:t>
      </w:r>
    </w:p>
    <w:p>
      <w:pPr>
        <w:numPr>
          <w:ilvl w:val="0"/>
          <w:numId w:val="1007"/>
        </w:numPr>
        <w:pStyle w:val="Compact"/>
      </w:pPr>
      <w:r>
        <w:t xml:space="preserve">Industry Engagement: $6,000 (Event fees, travel to Brisbane locations)</w:t>
      </w:r>
    </w:p>
    <w:p>
      <w:pPr>
        <w:numPr>
          <w:ilvl w:val="0"/>
          <w:numId w:val="1007"/>
        </w:numPr>
        <w:pStyle w:val="Compact"/>
      </w:pPr>
      <w:r>
        <w:t xml:space="preserve">Marketing &amp; Promotion: $4,500 (Targeted social ads for Brisbane audiences)</w:t>
      </w:r>
    </w:p>
    <w:p>
      <w:pPr>
        <w:numPr>
          <w:ilvl w:val="0"/>
          <w:numId w:val="1007"/>
        </w:numPr>
        <w:pStyle w:val="Compact"/>
      </w:pPr>
      <w:r>
        <w:t xml:space="preserve">Contingency: $500</w:t>
      </w:r>
    </w:p>
    <w:bookmarkEnd w:id="29"/>
    <w:bookmarkStart w:id="30" w:name="X573f1843317f10414842bf4cd2bfba0ac024ad6"/>
    <w:p>
      <w:pPr>
        <w:pStyle w:val="Heading2"/>
      </w:pPr>
      <w:r>
        <w:t xml:space="preserve">Differentiation in the Australia Brisbane Market</w:t>
      </w:r>
    </w:p>
    <w:p>
      <w:pPr>
        <w:pStyle w:val="FirstParagraph"/>
      </w:pPr>
      <w:r>
        <w:t xml:space="preserve">This Marketing Plan deliberately avoids generic actor promotion by embedding the Actor's identity within Brisbane's unique cultural context. Unlike competitors who market nationally, this strategy leverages:</w:t>
      </w:r>
    </w:p>
    <w:p>
      <w:pPr>
        <w:numPr>
          <w:ilvl w:val="0"/>
          <w:numId w:val="1008"/>
        </w:numPr>
        <w:pStyle w:val="Compact"/>
      </w:pPr>
      <w:r>
        <w:rPr>
          <w:bCs/>
          <w:b/>
        </w:rPr>
        <w:t xml:space="preserve">Hyper-Local Storytelling:</w:t>
      </w:r>
      <w:r>
        <w:t xml:space="preserve"> </w:t>
      </w:r>
      <w:r>
        <w:t xml:space="preserve">Using Queensland-specific narratives (e.g., "River City" themes) in promotional content.</w:t>
      </w:r>
    </w:p>
    <w:p>
      <w:pPr>
        <w:numPr>
          <w:ilvl w:val="0"/>
          <w:numId w:val="1008"/>
        </w:numPr>
        <w:pStyle w:val="Compact"/>
      </w:pPr>
      <w:r>
        <w:rPr>
          <w:bCs/>
          <w:b/>
        </w:rPr>
        <w:t xml:space="preserve">Community Integration:</w:t>
      </w:r>
      <w:r>
        <w:t xml:space="preserve"> </w:t>
      </w:r>
      <w:r>
        <w:t xml:space="preserve">Active participation in Brisbane's arts philanthropy (e.g., supporting Brisbane Youth Theatre).</w:t>
      </w:r>
    </w:p>
    <w:p>
      <w:pPr>
        <w:numPr>
          <w:ilvl w:val="0"/>
          <w:numId w:val="1008"/>
        </w:numPr>
        <w:pStyle w:val="Compact"/>
      </w:pPr>
      <w:r>
        <w:rPr>
          <w:bCs/>
          <w:b/>
        </w:rPr>
        <w:t xml:space="preserve">Regional Expertise:</w:t>
      </w:r>
      <w:r>
        <w:t xml:space="preserve"> </w:t>
      </w:r>
      <w:r>
        <w:t xml:space="preserve">Demonstrating knowledge of Queensland's diverse communities – from Gold Coast to the Outback – for authentic casting.</w:t>
      </w:r>
    </w:p>
    <w:bookmarkEnd w:id="30"/>
    <w:bookmarkStart w:id="31" w:name="measuring-success"/>
    <w:p>
      <w:pPr>
        <w:pStyle w:val="Heading2"/>
      </w:pPr>
      <w:r>
        <w:t xml:space="preserve">Measuring Success</w:t>
      </w:r>
    </w:p>
    <w:p>
      <w:pPr>
        <w:pStyle w:val="FirstParagraph"/>
      </w:pPr>
      <w:r>
        <w:t xml:space="preserve">KPIs are tailored to Brisbane's industry metrics:</w:t>
      </w:r>
    </w:p>
    <w:p>
      <w:pPr>
        <w:numPr>
          <w:ilvl w:val="0"/>
          <w:numId w:val="1009"/>
        </w:numPr>
        <w:pStyle w:val="Compact"/>
      </w:pPr>
      <w:r>
        <w:rPr>
          <w:bCs/>
          <w:b/>
        </w:rPr>
        <w:t xml:space="preserve">Industry Recognition:</w:t>
      </w:r>
      <w:r>
        <w:t xml:space="preserve"> </w:t>
      </w:r>
      <w:r>
        <w:t xml:space="preserve">Percentage of Brisbane-based production offers secured (Target: 3+ monthly)</w:t>
      </w:r>
    </w:p>
    <w:p>
      <w:pPr>
        <w:numPr>
          <w:ilvl w:val="0"/>
          <w:numId w:val="1009"/>
        </w:numPr>
        <w:pStyle w:val="Compact"/>
      </w:pPr>
      <w:r>
        <w:rPr>
          <w:bCs/>
          <w:b/>
        </w:rPr>
        <w:t xml:space="preserve">Local Engagement:</w:t>
      </w:r>
      <w:r>
        <w:t xml:space="preserve"> </w:t>
      </w:r>
      <w:r>
        <w:t xml:space="preserve">Attendance at Brisbane events (Target: 80% of key industry gatherings)</w:t>
      </w:r>
    </w:p>
    <w:p>
      <w:pPr>
        <w:numPr>
          <w:ilvl w:val="0"/>
          <w:numId w:val="1009"/>
        </w:numPr>
        <w:pStyle w:val="Compact"/>
      </w:pPr>
      <w:r>
        <w:rPr>
          <w:bCs/>
          <w:b/>
        </w:rPr>
        <w:t xml:space="preserve">Cultural Impact:</w:t>
      </w:r>
      <w:r>
        <w:t xml:space="preserve"> </w:t>
      </w:r>
      <w:r>
        <w:t xml:space="preserve">Mentions in Queensland media (Target: Quarterly feature in major Brisbane publications)</w:t>
      </w:r>
    </w:p>
    <w:bookmarkEnd w:id="31"/>
    <w:bookmarkStart w:id="33" w:name="conclusion"/>
    <w:p>
      <w:pPr>
        <w:pStyle w:val="Heading2"/>
      </w:pPr>
      <w:r>
        <w:t xml:space="preserve">Conclusion</w:t>
      </w:r>
    </w:p>
    <w:p>
      <w:pPr>
        <w:pStyle w:val="FirstParagraph"/>
      </w:pPr>
      <w:r>
        <w:t xml:space="preserve">This Marketing Plan positions the Actor not merely as a performer, but as an integral contributor to Australia Brisbane's creative economy. By prioritizing authentic local engagement over generic national marketing, the plan creates sustainable career pathways that align with Brisbane's identity as a creative destination. The Actor will become synonymous with Queensland storytelling – driving bookings through cultural relevance rather than broad appeal. As the Brisbane entertainment sector continues its 12% annual growth (Screen Australia 2023), this targeted strategy ensures maximum return on investment for career development within Australia's most promising regional market.</w:t>
      </w:r>
    </w:p>
    <w:bookmarkStart w:id="32" w:name="final-note-the-actor-is-brisbane"/>
    <w:p>
      <w:pPr>
        <w:pStyle w:val="Heading3"/>
      </w:pPr>
      <w:r>
        <w:t xml:space="preserve">Final Note: The Actor is Brisbane</w:t>
      </w:r>
    </w:p>
    <w:p>
      <w:pPr>
        <w:pStyle w:val="FirstParagraph"/>
      </w:pPr>
      <w:r>
        <w:t xml:space="preserve">Every element of this Marketing Plan reinforces that the Actor isn't just working in Brisbane – they're deeply embedded in its creative fabric. This distinction is the cornerstone of success in Australia's competitive entertainment landscape, where local authenticity consistently outperforms generic national approaches.</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Actor in Australia Brisbane</dc:title>
  <dc:creator/>
  <dc:language>en</dc:language>
  <cp:keywords/>
  <dcterms:created xsi:type="dcterms:W3CDTF">2026-07-21T16:25:57Z</dcterms:created>
  <dcterms:modified xsi:type="dcterms:W3CDTF">2026-07-21T16:25:57Z</dcterms:modified>
</cp:coreProperties>
</file>

<file path=docProps/custom.xml><?xml version="1.0" encoding="utf-8"?>
<Properties xmlns="http://schemas.openxmlformats.org/officeDocument/2006/custom-properties" xmlns:vt="http://schemas.openxmlformats.org/officeDocument/2006/docPropsVTypes"/>
</file>