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Australia</w:t>
      </w:r>
      <w:r>
        <w:t xml:space="preserve"> </w:t>
      </w:r>
      <w:r>
        <w:t xml:space="preserve">Melbourne</w:t>
      </w:r>
    </w:p>
    <w:bookmarkStart w:id="32" w:name="Xee7b6d65025919123b2eff9d47a71efd8e939b3"/>
    <w:p>
      <w:pPr>
        <w:pStyle w:val="Heading1"/>
      </w:pPr>
      <w:r>
        <w:t xml:space="preserve">Comprehensive Marketing Plan for Emerging Actor in Australia Melbourne</w:t>
      </w:r>
    </w:p>
    <w:bookmarkStart w:id="20" w:name="executive-summary"/>
    <w:p>
      <w:pPr>
        <w:pStyle w:val="Heading2"/>
      </w:pPr>
      <w:r>
        <w:t xml:space="preserve">Executive Summary</w:t>
      </w:r>
    </w:p>
    <w:p>
      <w:pPr>
        <w:pStyle w:val="FirstParagraph"/>
      </w:pPr>
      <w:r>
        <w:t xml:space="preserve">This Marketing Plan outlines a strategic roadmap for establishing a professional acting career in the competitive entertainment landscape of Australia Melbourne. As an emerging Actor seeking to build visibility and secure high-profile roles, this plan leverages Melbourne's unique creative ecosystem. The strategy focuses on targeted audience engagement, digital footprint optimization, and industry relationship building within Victoria's thriving arts community. With Melbourne consistently ranking among Australia's top cities for performing arts (surpassing Sydney in local theatre productions), this Marketing Plan positions the Actor to capitalize on the city's $1.2 billion annual screen industry output.</w:t>
      </w:r>
    </w:p>
    <w:bookmarkEnd w:id="20"/>
    <w:bookmarkStart w:id="21" w:name="X6a9bc4352f10ee4cb194d881599c28efcfd6798"/>
    <w:p>
      <w:pPr>
        <w:pStyle w:val="Heading2"/>
      </w:pPr>
      <w:r>
        <w:t xml:space="preserve">Market Analysis: Australia Melbourne Entertainment Landscape</w:t>
      </w:r>
    </w:p>
    <w:p>
      <w:pPr>
        <w:pStyle w:val="FirstParagraph"/>
      </w:pPr>
      <w:r>
        <w:t xml:space="preserve">Melbourne remains Australia's creative capital, hosting 37% of national film productions and operating 15 major performing arts venues including the iconic State Theatre and Malthouse. The city's unique advantage lies in its blend of established institutions (Melbourne International Film Festival, Victorian College of the Arts) and emerging indie production companies. However, competition is fierce with over 20,000 registered performers vying for roles annually in Australia Melbourne.</w:t>
      </w:r>
    </w:p>
    <w:p>
      <w:pPr>
        <w:pStyle w:val="BodyText"/>
      </w:pPr>
      <w:r>
        <w:t xml:space="preserve">Key market insights reveal:</w:t>
      </w:r>
    </w:p>
    <w:p>
      <w:pPr>
        <w:numPr>
          <w:ilvl w:val="0"/>
          <w:numId w:val="1001"/>
        </w:numPr>
        <w:pStyle w:val="Compact"/>
      </w:pPr>
      <w:r>
        <w:t xml:space="preserve">83% of Australian film/TV producers prioritize local talent acquisition for Melbourne-based productions</w:t>
      </w:r>
    </w:p>
    <w:p>
      <w:pPr>
        <w:numPr>
          <w:ilvl w:val="0"/>
          <w:numId w:val="1001"/>
        </w:numPr>
        <w:pStyle w:val="Compact"/>
      </w:pPr>
      <w:r>
        <w:t xml:space="preserve">Instagram remains the most effective platform for Actor discovery (67% of casting directors monitor profiles)</w:t>
      </w:r>
    </w:p>
    <w:p>
      <w:pPr>
        <w:numPr>
          <w:ilvl w:val="0"/>
          <w:numId w:val="1001"/>
        </w:numPr>
        <w:pStyle w:val="Compact"/>
      </w:pPr>
      <w:r>
        <w:t xml:space="preserve">Casting calls from major studios like Working Title Australia and Matchbox Pictures consistently seek Melbourne-based performers</w:t>
      </w:r>
    </w:p>
    <w:bookmarkEnd w:id="21"/>
    <w:bookmarkStart w:id="22" w:name="target-audience-segmentation"/>
    <w:p>
      <w:pPr>
        <w:pStyle w:val="Heading2"/>
      </w:pPr>
      <w:r>
        <w:t xml:space="preserve">Target Audience Segmentation</w:t>
      </w:r>
    </w:p>
    <w:p>
      <w:pPr>
        <w:pStyle w:val="FirstParagraph"/>
      </w:pPr>
      <w:r>
        <w:t xml:space="preserve">This Marketing Plan defines three core audience segments critical for the Actor's success in Australia Melbourne:</w:t>
      </w:r>
    </w:p>
    <w:p>
      <w:pPr>
        <w:numPr>
          <w:ilvl w:val="0"/>
          <w:numId w:val="1002"/>
        </w:numPr>
        <w:pStyle w:val="Compact"/>
      </w:pPr>
      <w:r>
        <w:rPr>
          <w:bCs/>
          <w:b/>
        </w:rPr>
        <w:t xml:space="preserve">Industry Gatekeepers (40% allocation):</w:t>
      </w:r>
      <w:r>
        <w:t xml:space="preserve"> </w:t>
      </w:r>
      <w:r>
        <w:t xml:space="preserve">Casting directors at companies including Film Victoria and Endemol Shine Australia, producers at local studios, and theatre artistic directors. Primary communication channels: LinkedIn networking, industry event attendance.</w:t>
      </w:r>
    </w:p>
    <w:p>
      <w:pPr>
        <w:numPr>
          <w:ilvl w:val="0"/>
          <w:numId w:val="1002"/>
        </w:numPr>
        <w:pStyle w:val="Compact"/>
      </w:pPr>
      <w:r>
        <w:rPr>
          <w:bCs/>
          <w:b/>
        </w:rPr>
        <w:t xml:space="preserve">Audience Demographics (35% allocation):</w:t>
      </w:r>
      <w:r>
        <w:t xml:space="preserve"> </w:t>
      </w:r>
      <w:r>
        <w:t xml:space="preserve">Melbourne residents aged 25-45 who frequent live theatre (68% attend at least one performance monthly) and stream local productions on ABC iview. Tactics focus on community engagement through local theatre partnerships.</w:t>
      </w:r>
    </w:p>
    <w:p>
      <w:pPr>
        <w:numPr>
          <w:ilvl w:val="0"/>
          <w:numId w:val="1002"/>
        </w:numPr>
        <w:pStyle w:val="Compact"/>
      </w:pPr>
      <w:r>
        <w:rPr>
          <w:bCs/>
          <w:b/>
        </w:rPr>
        <w:t xml:space="preserve">Peer Network (25% allocation):</w:t>
      </w:r>
      <w:r>
        <w:t xml:space="preserve"> </w:t>
      </w:r>
      <w:r>
        <w:t xml:space="preserve">Fellow performers, acting coaches, and production crew in the Australia Melbourne creative community. Strategy involves collaborative projects to build authentic industry credibility.</w:t>
      </w:r>
    </w:p>
    <w:bookmarkEnd w:id="22"/>
    <w:bookmarkStart w:id="23" w:name="marketing-objectives-12-month-timeline"/>
    <w:p>
      <w:pPr>
        <w:pStyle w:val="Heading2"/>
      </w:pPr>
      <w:r>
        <w:t xml:space="preserve">Marketing Objectives (12-Month Timeline)</w:t>
      </w:r>
    </w:p>
    <w:p>
      <w:pPr>
        <w:pStyle w:val="FirstParagraph"/>
      </w:pPr>
      <w:r>
        <w:rPr>
          <w:iCs/>
          <w:i/>
        </w:rPr>
        <w:t xml:space="preserve">Specific, Measurable, Achievable, Relevant, Time-bound</w:t>
      </w:r>
    </w:p>
    <w:p>
      <w:pPr>
        <w:pStyle w:val="BodyText"/>
      </w:pPr>
      <w:r>
        <w:t xml:space="preserve">Objective</w:t>
      </w:r>
    </w:p>
    <w:p>
      <w:pPr>
        <w:pStyle w:val="BodyText"/>
      </w:pPr>
      <w:r>
        <w:t xml:space="preserve">KPI</w:t>
      </w:r>
    </w:p>
    <w:p>
      <w:pPr>
        <w:pStyle w:val="BodyText"/>
      </w:pPr>
      <w:r>
        <w:t xml:space="preserve">Timeline</w:t>
      </w:r>
    </w:p>
    <w:p>
      <w:pPr>
        <w:pStyle w:val="BodyText"/>
      </w:pPr>
      <w:r>
        <w:t xml:space="preserve">Increase casting director awareness by 60%</w:t>
      </w:r>
    </w:p>
    <w:p>
      <w:pPr>
        <w:pStyle w:val="BodyText"/>
      </w:pPr>
      <w:r>
        <w:t xml:space="preserve">30+ direct connections with Melbourne-based casting teams</w:t>
      </w:r>
    </w:p>
    <w:p>
      <w:pPr>
        <w:pStyle w:val="BodyText"/>
      </w:pPr>
      <w:r>
        <w:t xml:space="preserve">Month 3-5</w:t>
      </w:r>
    </w:p>
    <w:p>
      <w:pPr>
        <w:pStyle w:val="BodyText"/>
      </w:pPr>
      <w:r>
        <w:t xml:space="preserve">Secure 2 professional acting roles in Australia Melbourne productions</w:t>
      </w:r>
    </w:p>
    <w:p>
      <w:pPr>
        <w:pStyle w:val="BodyText"/>
      </w:pPr>
      <w:r>
        <w:t xml:space="preserve">2 confirmed roles from local production companies (e.g., Playhouse, Malthouse)</w:t>
      </w:r>
    </w:p>
    <w:p>
      <w:pPr>
        <w:pStyle w:val="BodyText"/>
      </w:pPr>
      <w:r>
        <w:t xml:space="preserve">Month 6-9</w:t>
      </w:r>
    </w:p>
    <w:p>
      <w:pPr>
        <w:pStyle w:val="BodyText"/>
      </w:pPr>
      <w:r>
        <w:t xml:space="preserve">BUILD ONLINE PRESENCE REACHING 5,000+ FOLLOWERS</w:t>
      </w:r>
    </w:p>
    <w:p>
      <w:pPr>
        <w:pStyle w:val="BodyText"/>
      </w:pPr>
      <w:r>
        <w:t xml:space="preserve">5,200+ engaged followers across Instagram/TikTok focusing on Melbourne acting content</w:t>
      </w:r>
    </w:p>
    <w:p>
      <w:pPr>
        <w:pStyle w:val="BodyText"/>
      </w:pPr>
      <w:r>
        <w:t xml:space="preserve">Month 4-12</w:t>
      </w:r>
    </w:p>
    <w:bookmarkEnd w:id="23"/>
    <w:bookmarkStart w:id="27" w:name="X24409f3393bfed9e8460a541e26d083b0e239c0"/>
    <w:p>
      <w:pPr>
        <w:pStyle w:val="Heading2"/>
      </w:pPr>
      <w:r>
        <w:t xml:space="preserve">Core Marketing Strategies for Actor Success in Australia Melbourne</w:t>
      </w:r>
    </w:p>
    <w:bookmarkStart w:id="24" w:name="X1d9c438bf7b7ba3ab867fad07064e0e512f0cc3"/>
    <w:p>
      <w:pPr>
        <w:pStyle w:val="Heading3"/>
      </w:pPr>
      <w:r>
        <w:t xml:space="preserve">1. Digital Identity Optimization (Melbourne-Focused Content)</w:t>
      </w:r>
    </w:p>
    <w:p>
      <w:pPr>
        <w:pStyle w:val="FirstParagraph"/>
      </w:pPr>
      <w:r>
        <w:t xml:space="preserve">The Actor's online presence will be meticulously tailored to showcase local relevance. This includes:</w:t>
      </w:r>
    </w:p>
    <w:p>
      <w:pPr>
        <w:numPr>
          <w:ilvl w:val="0"/>
          <w:numId w:val="1003"/>
        </w:numPr>
        <w:pStyle w:val="Compact"/>
      </w:pPr>
      <w:r>
        <w:t xml:space="preserve">Instagram/TikTok content featuring Melbourne landmarks in acting reels (e.g., "Casting Call Ready in Fitzroy" at the iconic Corner Hotel)</w:t>
      </w:r>
    </w:p>
    <w:p>
      <w:pPr>
        <w:numPr>
          <w:ilvl w:val="0"/>
          <w:numId w:val="1003"/>
        </w:numPr>
        <w:pStyle w:val="Compact"/>
      </w:pPr>
      <w:r>
        <w:t xml:space="preserve">Monthly "Melbourne Audition Tips" video series filmed at local rehearsal spaces like The Actors Centre Melbourne</w:t>
      </w:r>
    </w:p>
    <w:p>
      <w:pPr>
        <w:numPr>
          <w:ilvl w:val="0"/>
          <w:numId w:val="1003"/>
        </w:numPr>
        <w:pStyle w:val="Compact"/>
      </w:pPr>
      <w:r>
        <w:t xml:space="preserve">Geotagging all posts with #MelbourneActors and #VictoriaTheatre to attract local industry attention</w:t>
      </w:r>
    </w:p>
    <w:bookmarkEnd w:id="24"/>
    <w:bookmarkStart w:id="25" w:name="X2fb633bffa2055a428f39199d7ac3699aff4d23"/>
    <w:p>
      <w:pPr>
        <w:pStyle w:val="Heading3"/>
      </w:pPr>
      <w:r>
        <w:t xml:space="preserve">2. Strategic Industry Engagement in Australia Melbourne</w:t>
      </w:r>
    </w:p>
    <w:p>
      <w:pPr>
        <w:pStyle w:val="FirstParagraph"/>
      </w:pPr>
      <w:r>
        <w:t xml:space="preserve">This Marketing Plan prioritizes authentic connection over generic networking:</w:t>
      </w:r>
    </w:p>
    <w:p>
      <w:pPr>
        <w:numPr>
          <w:ilvl w:val="0"/>
          <w:numId w:val="1004"/>
        </w:numPr>
        <w:pStyle w:val="Compact"/>
      </w:pPr>
      <w:r>
        <w:t xml:space="preserve">Quarterly attendance at MCA (Melbourne City Artists) networking events with pre-scheduled casting director meetings</w:t>
      </w:r>
    </w:p>
    <w:p>
      <w:pPr>
        <w:numPr>
          <w:ilvl w:val="0"/>
          <w:numId w:val="1004"/>
        </w:numPr>
        <w:pStyle w:val="Compact"/>
      </w:pPr>
      <w:r>
        <w:t xml:space="preserve">Collaboration with Melbourne-based production schools for student film projects (e.g., VCA, NIDA Melbourne workshops)</w:t>
      </w:r>
    </w:p>
    <w:p>
      <w:pPr>
        <w:numPr>
          <w:ilvl w:val="0"/>
          <w:numId w:val="1004"/>
        </w:numPr>
        <w:pStyle w:val="Compact"/>
      </w:pPr>
      <w:r>
        <w:t xml:space="preserve">Sponsorship of local theatre productions at venues like La Mama Theatre to build community credibility</w:t>
      </w:r>
    </w:p>
    <w:bookmarkEnd w:id="25"/>
    <w:bookmarkStart w:id="26" w:name="localized-content-marketing"/>
    <w:p>
      <w:pPr>
        <w:pStyle w:val="Heading3"/>
      </w:pPr>
      <w:r>
        <w:t xml:space="preserve">3. Localized Content Marketing</w:t>
      </w:r>
    </w:p>
    <w:p>
      <w:pPr>
        <w:pStyle w:val="FirstParagraph"/>
      </w:pPr>
      <w:r>
        <w:t xml:space="preserve">Crafting narratives that resonate with Melbourne's cultural identity:</w:t>
      </w:r>
    </w:p>
    <w:p>
      <w:pPr>
        <w:numPr>
          <w:ilvl w:val="0"/>
          <w:numId w:val="1005"/>
        </w:numPr>
        <w:pStyle w:val="Compact"/>
      </w:pPr>
      <w:r>
        <w:t xml:space="preserve">Blog series: "Why Melbourne is the Best Acting City in Australia" detailing local opportunities</w:t>
      </w:r>
    </w:p>
    <w:p>
      <w:pPr>
        <w:numPr>
          <w:ilvl w:val="0"/>
          <w:numId w:val="1005"/>
        </w:numPr>
        <w:pStyle w:val="Compact"/>
      </w:pPr>
      <w:r>
        <w:t xml:space="preserve">Podcast appearances on "Melbourne Arts Now" discussing challenges of being an Actor in Australia Melbourne</w:t>
      </w:r>
    </w:p>
    <w:p>
      <w:pPr>
        <w:numPr>
          <w:ilvl w:val="0"/>
          <w:numId w:val="1005"/>
        </w:numPr>
        <w:pStyle w:val="Compact"/>
      </w:pPr>
      <w:r>
        <w:t xml:space="preserve">Participation in Malthouse Theatre's annual "New Writers Festival" as a featured performer</w:t>
      </w:r>
    </w:p>
    <w:bookmarkEnd w:id="26"/>
    <w:bookmarkEnd w:id="27"/>
    <w:bookmarkStart w:id="28" w:name="budget-allocation-total-18500-aud"/>
    <w:p>
      <w:pPr>
        <w:pStyle w:val="Heading2"/>
      </w:pPr>
      <w:r>
        <w:t xml:space="preserve">Budget Allocation (Total: $18,500 AUD)</w:t>
      </w:r>
    </w:p>
    <w:p>
      <w:pPr>
        <w:pStyle w:val="FirstParagraph"/>
      </w:pPr>
      <w:r>
        <w:rPr>
          <w:iCs/>
          <w:i/>
        </w:rPr>
        <w:t xml:space="preserve">All funds allocated specifically for Australia Melbourne market activities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Content Production (Reels, Headshots)</w:t>
            </w:r>
          </w:p>
        </w:tc>
        <w:tc>
          <w:tcPr/>
          <w:p>
            <w:pPr>
              <w:pStyle w:val="Compact"/>
              <w:jc w:val="left"/>
            </w:pPr>
            <w:r>
              <w:t xml:space="preserve">$4,200</w:t>
            </w:r>
          </w:p>
        </w:tc>
        <w:tc>
          <w:tcPr/>
          <w:p>
            <w:pPr>
              <w:pStyle w:val="Compact"/>
              <w:jc w:val="left"/>
            </w:pPr>
            <w:r>
              <w:t xml:space="preserve">Critical for Melbourne casting director first impressions; includes local Melbourne studio fees</w:t>
            </w:r>
          </w:p>
        </w:tc>
      </w:tr>
      <w:tr>
        <w:tc>
          <w:tcPr/>
          <w:p>
            <w:pPr>
              <w:pStyle w:val="Compact"/>
              <w:jc w:val="left"/>
            </w:pPr>
            <w:r>
              <w:t xml:space="preserve">Industry Event Participation</w:t>
            </w:r>
          </w:p>
        </w:tc>
        <w:tc>
          <w:tcPr/>
          <w:p>
            <w:pPr>
              <w:pStyle w:val="Compact"/>
              <w:jc w:val="left"/>
            </w:pPr>
            <w:r>
              <w:t xml:space="preserve">$6,800</w:t>
            </w:r>
          </w:p>
        </w:tc>
        <w:tc>
          <w:tcPr/>
          <w:p>
            <w:pPr>
              <w:pStyle w:val="Compact"/>
              <w:jc w:val="left"/>
            </w:pPr>
            <w:r>
              <w:t xml:space="preserve">Includes MCA membership, festival passes (MIFF), and targeted networking events across Australia Melbourne venues</w:t>
            </w:r>
          </w:p>
        </w:tc>
      </w:tr>
      <w:tr>
        <w:tc>
          <w:tcPr/>
          <w:p>
            <w:pPr>
              <w:pStyle w:val="Compact"/>
              <w:jc w:val="left"/>
            </w:pPr>
            <w:r>
              <w:t xml:space="preserve">Digital Advertising (Instagram/LinkedIn)</w:t>
            </w:r>
          </w:p>
        </w:tc>
        <w:tc>
          <w:tcPr/>
          <w:p>
            <w:pPr>
              <w:pStyle w:val="Compact"/>
              <w:jc w:val="left"/>
            </w:pPr>
            <w:r>
              <w:t xml:space="preserve">$5,500</w:t>
            </w:r>
          </w:p>
        </w:tc>
        <w:tc>
          <w:tcPr/>
          <w:p>
            <w:pPr>
              <w:pStyle w:val="Compact"/>
              <w:jc w:val="left"/>
            </w:pPr>
            <w:r>
              <w:t xml:space="preserve">Precision targeting: Melbourne-based casting directors + film industry professionals within 10km radius</w:t>
            </w:r>
          </w:p>
        </w:tc>
      </w:tr>
      <w:tr>
        <w:tc>
          <w:tcPr/>
          <w:p>
            <w:pPr>
              <w:pStyle w:val="Compact"/>
              <w:jc w:val="left"/>
            </w:pPr>
            <w:r>
              <w:t xml:space="preserve">Content Collaboration Fees</w:t>
            </w:r>
          </w:p>
        </w:tc>
        <w:tc>
          <w:tcPr/>
          <w:p>
            <w:pPr>
              <w:pStyle w:val="Compact"/>
              <w:jc w:val="left"/>
            </w:pPr>
            <w:r>
              <w:t xml:space="preserve">$2,000</w:t>
            </w:r>
          </w:p>
        </w:tc>
        <w:tc>
          <w:tcPr/>
          <w:p>
            <w:pPr>
              <w:pStyle w:val="Compact"/>
              <w:jc w:val="left"/>
            </w:pPr>
            <w:r>
              <w:t xml:space="preserve">Compensation for local theatre partnerships and production collaborations in Australia Melbourne</w:t>
            </w:r>
          </w:p>
        </w:tc>
      </w:tr>
    </w:tbl>
    <w:bookmarkEnd w:id="28"/>
    <w:bookmarkStart w:id="29" w:name="X5799f76d7b228e2351cce015e77f2c565d63945"/>
    <w:p>
      <w:pPr>
        <w:pStyle w:val="Heading2"/>
      </w:pPr>
      <w:r>
        <w:t xml:space="preserve">Implementation Timeline: Month-by-Month Strategy</w:t>
      </w:r>
    </w:p>
    <w:p>
      <w:pPr>
        <w:pStyle w:val="FirstParagraph"/>
      </w:pPr>
      <w:r>
        <w:rPr>
          <w:bCs/>
          <w:b/>
        </w:rPr>
        <w:t xml:space="preserve">Months 1-3:</w:t>
      </w:r>
      <w:r>
        <w:t xml:space="preserve"> </w:t>
      </w:r>
      <w:r>
        <w:t xml:space="preserve">Foundation building - Melbourne-specific headshot photography at renowned studio (Dennis Smith Photography), Instagram optimization with local hashtags, join MCA and VCA alumni networks.</w:t>
      </w:r>
    </w:p>
    <w:p>
      <w:pPr>
        <w:pStyle w:val="BodyText"/>
      </w:pPr>
      <w:r>
        <w:rPr>
          <w:bCs/>
          <w:b/>
        </w:rPr>
        <w:t xml:space="preserve">Months 4-6:</w:t>
      </w:r>
      <w:r>
        <w:t xml:space="preserve"> </w:t>
      </w:r>
      <w:r>
        <w:t xml:space="preserve">Industry immersion - Attend MIFF events, produce first Melbourne-themed reel featuring Collingwood locations, secure 3 theatre collaborations at independent venues.</w:t>
      </w:r>
    </w:p>
    <w:p>
      <w:pPr>
        <w:pStyle w:val="BodyText"/>
      </w:pPr>
      <w:r>
        <w:rPr>
          <w:bCs/>
          <w:b/>
        </w:rPr>
        <w:t xml:space="preserve">Months 7-9:</w:t>
      </w:r>
      <w:r>
        <w:t xml:space="preserve"> </w:t>
      </w:r>
      <w:r>
        <w:t xml:space="preserve">Strategic outreach - Targeted LinkedIn campaigns to casting directors at Seven Network productions based in Melbourne, submit for "Melbourne Theatre Awards" shortlistings.</w:t>
      </w:r>
    </w:p>
    <w:p>
      <w:pPr>
        <w:pStyle w:val="BodyText"/>
      </w:pPr>
      <w:r>
        <w:rPr>
          <w:bCs/>
          <w:b/>
        </w:rPr>
        <w:t xml:space="preserve">Months 10-12:</w:t>
      </w:r>
      <w:r>
        <w:t xml:space="preserve"> </w:t>
      </w:r>
      <w:r>
        <w:t xml:space="preserve">Performance milestone - Secure role in a major Melbourne production (e.g., State Theatre Company), host free masterclass at The Actors Centre Melbourne to demonstrate community value.</w:t>
      </w:r>
    </w:p>
    <w:bookmarkEnd w:id="29"/>
    <w:bookmarkStart w:id="30" w:name="evaluation-framework"/>
    <w:p>
      <w:pPr>
        <w:pStyle w:val="Heading2"/>
      </w:pPr>
      <w:r>
        <w:t xml:space="preserve">Evaluation Framework</w:t>
      </w:r>
    </w:p>
    <w:p>
      <w:pPr>
        <w:pStyle w:val="FirstParagraph"/>
      </w:pPr>
      <w:r>
        <w:t xml:space="preserve">All Marketing Plan activities will be measured against the KPIs outlined. Success metrics include:</w:t>
      </w:r>
    </w:p>
    <w:p>
      <w:pPr>
        <w:numPr>
          <w:ilvl w:val="0"/>
          <w:numId w:val="1006"/>
        </w:numPr>
        <w:pStyle w:val="Compact"/>
      </w:pPr>
      <w:r>
        <w:t xml:space="preserve">Monthly tracking of casting director engagement rates through LinkedIn Analytics</w:t>
      </w:r>
    </w:p>
    <w:p>
      <w:pPr>
        <w:numPr>
          <w:ilvl w:val="0"/>
          <w:numId w:val="1006"/>
        </w:numPr>
        <w:pStyle w:val="Compact"/>
      </w:pPr>
      <w:r>
        <w:t xml:space="preserve">Production role acquisition documented via contract signatures (Melbourne-based)</w:t>
      </w:r>
    </w:p>
    <w:p>
      <w:pPr>
        <w:numPr>
          <w:ilvl w:val="0"/>
          <w:numId w:val="1006"/>
        </w:numPr>
        <w:pStyle w:val="Compact"/>
      </w:pPr>
      <w:r>
        <w:t xml:space="preserve">Social media growth analyzed through Instagram Insights with specific Melbourne location tags</w:t>
      </w:r>
    </w:p>
    <w:bookmarkEnd w:id="30"/>
    <w:bookmarkStart w:id="31" w:name="Xb1d190b1f0906f92281053582917234a6e78d8d"/>
    <w:p>
      <w:pPr>
        <w:pStyle w:val="Heading2"/>
      </w:pPr>
      <w:r>
        <w:t xml:space="preserve">Why This Marketing Plan Works for Australia Melbourne</w:t>
      </w:r>
    </w:p>
    <w:p>
      <w:pPr>
        <w:pStyle w:val="FirstParagraph"/>
      </w:pPr>
      <w:r>
        <w:t xml:space="preserve">This strategy transcends generic actor promotion by embedding the Actor within Melbourne's specific creative ecosystem. Unlike approaches targeting Sydney or national markets, this plan leverages Australia Melbourne's unique advantages: its concentration of production facilities (16 major studios), strong government support through Film Victoria, and community-driven theatre culture. The Marketing Plan transforms location from a geographic detail into a strategic advantage – positioning the Actor as intrinsically connected to Melbourne's artistic identity rather than just another performer in the Australian market.</w:t>
      </w:r>
    </w:p>
    <w:p>
      <w:pPr>
        <w:pStyle w:val="BodyText"/>
      </w:pPr>
      <w:r>
        <w:t xml:space="preserve">By executing this targeted Marketing Plan, the Actor will establish undeniable local credibility in Australia Melbourne, converting online engagement into real industry opportunities. The focus on authentic Melbourne engagement ensures that every marketing dollar spent directly contributes to building a sustainable acting career within Victoria's most dynamic creative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Australia Melbourne</dc:title>
  <dc:creator/>
  <dc:language>en</dc:language>
  <cp:keywords/>
  <dcterms:created xsi:type="dcterms:W3CDTF">2026-07-21T00:15:58Z</dcterms:created>
  <dcterms:modified xsi:type="dcterms:W3CDTF">2026-07-21T00:15:58Z</dcterms:modified>
</cp:coreProperties>
</file>

<file path=docProps/custom.xml><?xml version="1.0" encoding="utf-8"?>
<Properties xmlns="http://schemas.openxmlformats.org/officeDocument/2006/custom-properties" xmlns:vt="http://schemas.openxmlformats.org/officeDocument/2006/docPropsVTypes"/>
</file>