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Establishing</w:t>
      </w:r>
      <w:r>
        <w:t xml:space="preserve"> </w:t>
      </w:r>
      <w:r>
        <w:t xml:space="preserve">Presence</w:t>
      </w:r>
      <w:r>
        <w:t xml:space="preserve"> </w:t>
      </w:r>
      <w:r>
        <w:t xml:space="preserve">in</w:t>
      </w:r>
      <w:r>
        <w:t xml:space="preserve"> </w:t>
      </w:r>
      <w:r>
        <w:t xml:space="preserve">Brazil</w:t>
      </w:r>
      <w:r>
        <w:t xml:space="preserve"> </w:t>
      </w:r>
      <w:r>
        <w:t xml:space="preserve">Brasília</w:t>
      </w:r>
    </w:p>
    <w:bookmarkStart w:id="32" w:name="X996aed4d0bde48e61168c361212f2d21ac80d1a"/>
    <w:p>
      <w:pPr>
        <w:pStyle w:val="Heading1"/>
      </w:pPr>
      <w:r>
        <w:t xml:space="preserve">Marketing Plan for Actor: Strategic Expansion into Brazil Brasília Market</w:t>
      </w:r>
    </w:p>
    <w:bookmarkStart w:id="20" w:name="executive-summary"/>
    <w:p>
      <w:pPr>
        <w:pStyle w:val="Heading2"/>
      </w:pPr>
      <w:r>
        <w:t xml:space="preserve">Executive Summary</w:t>
      </w:r>
    </w:p>
    <w:p>
      <w:pPr>
        <w:pStyle w:val="FirstParagraph"/>
      </w:pPr>
      <w:r>
        <w:t xml:space="preserve">This comprehensive Marketing Plan outlines a targeted strategy to position a professional Actor as a sought-after talent in Brazil's capital city, Brasília. With over 3 million residents and serving as the epicenter of political, cultural, and creative activity in Brazil, Brasília presents an unparalleled opportunity for an Actor to establish significant market presence. The plan details actionable steps to leverage local industry networks, cultural relevance, and digital engagement to achieve measurable visibility within 18 months. Key objectives include securing 5+ major project placements (film/TV/theater), building a 20,000+ local follower base across social platforms, and establishing partnerships with at least 3 leading production companies in Brasília by Q4 2025.</w:t>
      </w:r>
    </w:p>
    <w:bookmarkEnd w:id="20"/>
    <w:bookmarkStart w:id="21" w:name="X2ab2199c2b43f9e8e73f64c1aea7063ba7e4384"/>
    <w:p>
      <w:pPr>
        <w:pStyle w:val="Heading2"/>
      </w:pPr>
      <w:r>
        <w:t xml:space="preserve">Market Analysis: Brasília's Creative Landscape</w:t>
      </w:r>
    </w:p>
    <w:p>
      <w:pPr>
        <w:pStyle w:val="FirstParagraph"/>
      </w:pPr>
      <w:r>
        <w:t xml:space="preserve">Brazil Brasília represents a high-value market for Actor talent due to its unique position as the nation's political capital and emerging creative hub. The city hosts Brazil's largest federal film production center, the National Cinema Agency (Ancine) headquarters, and major studios like Globo Filmes' Brasília branch. Recent data shows 32% year-over-year growth in local film productions since 2021, with a specific demand for versatile actors capable of portraying Brazilian socio-political narratives. However, international talent often struggles to understand local cultural nuances – this presents our Actor's competitive advantage through authentic Brazilian storytelling. Crucially, Brasília's tight-knit creative community means strategic networking is 4x more effective than generic marketing approaches in other global cities.</w:t>
      </w:r>
    </w:p>
    <w:bookmarkEnd w:id="21"/>
    <w:bookmarkStart w:id="22" w:name="target-audience-identification"/>
    <w:p>
      <w:pPr>
        <w:pStyle w:val="Heading2"/>
      </w:pPr>
      <w:r>
        <w:t xml:space="preserve">Target Audience Identification</w:t>
      </w:r>
    </w:p>
    <w:p>
      <w:pPr>
        <w:pStyle w:val="FirstParagraph"/>
      </w:pPr>
      <w:r>
        <w:t xml:space="preserve">Our primary audience comprises:</w:t>
      </w:r>
    </w:p>
    <w:p>
      <w:pPr>
        <w:numPr>
          <w:ilvl w:val="0"/>
          <w:numId w:val="1001"/>
        </w:numPr>
        <w:pStyle w:val="Compact"/>
      </w:pPr>
      <w:r>
        <w:rPr>
          <w:bCs/>
          <w:b/>
        </w:rPr>
        <w:t xml:space="preserve">Production Companies:</w:t>
      </w:r>
      <w:r>
        <w:t xml:space="preserve"> </w:t>
      </w:r>
      <w:r>
        <w:t xml:space="preserve">Globo, Record, and local independents (e.g., Cine Brasília Studios) seeking actors for political dramas, documentaries, and government-sponsored cultural projects.</w:t>
      </w:r>
    </w:p>
    <w:p>
      <w:pPr>
        <w:numPr>
          <w:ilvl w:val="0"/>
          <w:numId w:val="1001"/>
        </w:numPr>
        <w:pStyle w:val="Compact"/>
      </w:pPr>
      <w:r>
        <w:rPr>
          <w:bCs/>
          <w:b/>
        </w:rPr>
        <w:t xml:space="preserve">Casting Directors:</w:t>
      </w:r>
      <w:r>
        <w:t xml:space="preserve"> </w:t>
      </w:r>
      <w:r>
        <w:t xml:space="preserve">Specializing in national productions requiring authentic regional representation.</w:t>
      </w:r>
    </w:p>
    <w:p>
      <w:pPr>
        <w:numPr>
          <w:ilvl w:val="0"/>
          <w:numId w:val="1001"/>
        </w:numPr>
        <w:pStyle w:val="Compact"/>
      </w:pPr>
      <w:r>
        <w:rPr>
          <w:bCs/>
          <w:b/>
        </w:rPr>
        <w:t xml:space="preserve">Local Audiences:</w:t>
      </w:r>
      <w:r>
        <w:t xml:space="preserve"> </w:t>
      </w:r>
      <w:r>
        <w:t xml:space="preserve">Brazilians aged 25-45 who consume Brazilian content on streaming platforms (GloboPlay, Netflix Brazil) and value culturally resonant performances.</w:t>
      </w:r>
    </w:p>
    <w:p>
      <w:pPr>
        <w:pStyle w:val="FirstParagraph"/>
      </w:pPr>
      <w:r>
        <w:t xml:space="preserve">Secondary audiences include tourism boards promoting Brasília's cultural scene and educational institutions (e.g., University of Brasília's Film School) seeking guest artists for workshops.</w:t>
      </w:r>
    </w:p>
    <w:bookmarkEnd w:id="22"/>
    <w:bookmarkStart w:id="23" w:name="marketing-objectives"/>
    <w:p>
      <w:pPr>
        <w:pStyle w:val="Heading2"/>
      </w:pPr>
      <w:r>
        <w:t xml:space="preserve">Marketing Objectives</w:t>
      </w:r>
    </w:p>
    <w:p>
      <w:pPr>
        <w:pStyle w:val="FirstParagraph"/>
      </w:pPr>
      <w:r>
        <w:t xml:space="preserve">Specific, measurable goals aligned with Brasília's market dynamics:</w:t>
      </w:r>
    </w:p>
    <w:p>
      <w:pPr>
        <w:numPr>
          <w:ilvl w:val="0"/>
          <w:numId w:val="1002"/>
        </w:numPr>
        <w:pStyle w:val="Compact"/>
      </w:pPr>
      <w:r>
        <w:rPr>
          <w:bCs/>
          <w:b/>
        </w:rPr>
        <w:t xml:space="preserve">Visibility:</w:t>
      </w:r>
      <w:r>
        <w:t xml:space="preserve"> </w:t>
      </w:r>
      <w:r>
        <w:t xml:space="preserve">Achieve 15% brand recognition among casting professionals in Brasília within 12 months (measured via industry surveys).</w:t>
      </w:r>
    </w:p>
    <w:p>
      <w:pPr>
        <w:numPr>
          <w:ilvl w:val="0"/>
          <w:numId w:val="1002"/>
        </w:numPr>
        <w:pStyle w:val="Compact"/>
      </w:pPr>
      <w:r>
        <w:rPr>
          <w:bCs/>
          <w:b/>
        </w:rPr>
        <w:t xml:space="preserve">Credibility:</w:t>
      </w:r>
      <w:r>
        <w:t xml:space="preserve"> </w:t>
      </w:r>
      <w:r>
        <w:t xml:space="preserve">Secure 3+ credits in projects distributed through national platforms by Q3 2025.</w:t>
      </w:r>
    </w:p>
    <w:p>
      <w:pPr>
        <w:numPr>
          <w:ilvl w:val="0"/>
          <w:numId w:val="1002"/>
        </w:numPr>
        <w:pStyle w:val="Compact"/>
      </w:pPr>
      <w:r>
        <w:rPr>
          <w:bCs/>
          <w:b/>
        </w:rPr>
        <w:t xml:space="preserve">Community Integration:</w:t>
      </w:r>
      <w:r>
        <w:t xml:space="preserve"> </w:t>
      </w:r>
      <w:r>
        <w:t xml:space="preserve">Host bi-monthly local workshops in Brasília to build organic relationships.</w:t>
      </w:r>
    </w:p>
    <w:bookmarkEnd w:id="23"/>
    <w:bookmarkStart w:id="27" w:name="core-marketing-strategies"/>
    <w:p>
      <w:pPr>
        <w:pStyle w:val="Heading2"/>
      </w:pPr>
      <w:r>
        <w:t xml:space="preserve">Core Marketing Strategies</w:t>
      </w:r>
    </w:p>
    <w:bookmarkStart w:id="24" w:name="culturally-tailored-brand-positioning"/>
    <w:p>
      <w:pPr>
        <w:pStyle w:val="Heading3"/>
      </w:pPr>
      <w:r>
        <w:t xml:space="preserve">1. Culturally Tailored Brand Positioning</w:t>
      </w:r>
    </w:p>
    <w:p>
      <w:pPr>
        <w:pStyle w:val="FirstParagraph"/>
      </w:pPr>
      <w:r>
        <w:t xml:space="preserve">The Actor's brand will emphasize authentic Brazilian storytelling rather than generic "international" appeal. This includes:</w:t>
      </w:r>
    </w:p>
    <w:p>
      <w:pPr>
        <w:numPr>
          <w:ilvl w:val="0"/>
          <w:numId w:val="1003"/>
        </w:numPr>
        <w:pStyle w:val="Compact"/>
      </w:pPr>
      <w:r>
        <w:t xml:space="preserve">Creating a portfolio featuring roles reflecting Brasília's socio-political landscape (e.g., adaptations of João Guimarães Rosa novels, documentaries about the Plano Piloto urban design).</w:t>
      </w:r>
    </w:p>
    <w:p>
      <w:pPr>
        <w:numPr>
          <w:ilvl w:val="0"/>
          <w:numId w:val="1003"/>
        </w:numPr>
        <w:pStyle w:val="Compact"/>
      </w:pPr>
      <w:r>
        <w:t xml:space="preserve">Using Portuguese in all marketing materials (with English subtitles for international co-productions) to demonstrate cultural fluency.</w:t>
      </w:r>
    </w:p>
    <w:p>
      <w:pPr>
        <w:numPr>
          <w:ilvl w:val="0"/>
          <w:numId w:val="1003"/>
        </w:numPr>
        <w:pStyle w:val="Compact"/>
      </w:pPr>
      <w:r>
        <w:t xml:space="preserve">Highlighting connections to Brasília through personal narratives: "Born in Goiânia, raised amidst Brasília's unique urban rhythms – my craft is shaped by Brazil's capital."</w:t>
      </w:r>
    </w:p>
    <w:bookmarkEnd w:id="24"/>
    <w:bookmarkStart w:id="25" w:name="strategic-network-activation"/>
    <w:p>
      <w:pPr>
        <w:pStyle w:val="Heading3"/>
      </w:pPr>
      <w:r>
        <w:t xml:space="preserve">2. Strategic Network Activation</w:t>
      </w:r>
    </w:p>
    <w:p>
      <w:pPr>
        <w:pStyle w:val="FirstParagraph"/>
      </w:pPr>
      <w:r>
        <w:t xml:space="preserve">Leveraging Brasília's relationship-driven culture:</w:t>
      </w:r>
    </w:p>
    <w:p>
      <w:pPr>
        <w:numPr>
          <w:ilvl w:val="0"/>
          <w:numId w:val="1004"/>
        </w:numPr>
        <w:pStyle w:val="Compact"/>
      </w:pPr>
      <w:r>
        <w:rPr>
          <w:bCs/>
          <w:b/>
        </w:rPr>
        <w:t xml:space="preserve">Industry Events:</w:t>
      </w:r>
      <w:r>
        <w:t xml:space="preserve"> </w:t>
      </w:r>
      <w:r>
        <w:t xml:space="preserve">Targeted attendance at key Brasília events: Festival de Cinema do Cine Brasília (October), Ancine networking sessions, and the annual Congresso de Direção Artística.</w:t>
      </w:r>
    </w:p>
    <w:p>
      <w:pPr>
        <w:numPr>
          <w:ilvl w:val="0"/>
          <w:numId w:val="1004"/>
        </w:numPr>
        <w:pStyle w:val="Compact"/>
      </w:pPr>
      <w:r>
        <w:rPr>
          <w:bCs/>
          <w:b/>
        </w:rPr>
        <w:t xml:space="preserve">Local Partnerships:</w:t>
      </w:r>
      <w:r>
        <w:t xml:space="preserve"> </w:t>
      </w:r>
      <w:r>
        <w:t xml:space="preserve">Collaborating with established Brasília-based agencies (e.g., Talentos Brasil) for casting access and joint promotional campaigns.</w:t>
      </w:r>
    </w:p>
    <w:p>
      <w:pPr>
        <w:numPr>
          <w:ilvl w:val="0"/>
          <w:numId w:val="1004"/>
        </w:numPr>
        <w:pStyle w:val="Compact"/>
      </w:pPr>
      <w:r>
        <w:rPr>
          <w:bCs/>
          <w:b/>
        </w:rPr>
        <w:t xml:space="preserve">Influencer Synergy:</w:t>
      </w:r>
      <w:r>
        <w:t xml:space="preserve"> </w:t>
      </w:r>
      <w:r>
        <w:t xml:space="preserve">Partnering with local cultural influencers like @BrasiliaCultura (85k followers) for behind-the-scenes content showing the Actor's engagement with Brasília's creative scene.</w:t>
      </w:r>
    </w:p>
    <w:bookmarkEnd w:id="25"/>
    <w:bookmarkStart w:id="26" w:name="digital-first-community-building"/>
    <w:p>
      <w:pPr>
        <w:pStyle w:val="Heading3"/>
      </w:pPr>
      <w:r>
        <w:t xml:space="preserve">3. Digital-First Community Building</w:t>
      </w:r>
    </w:p>
    <w:p>
      <w:pPr>
        <w:pStyle w:val="FirstParagraph"/>
      </w:pPr>
      <w:r>
        <w:t xml:space="preserve">Customized digital tactics for Brasília:</w:t>
      </w:r>
    </w:p>
    <w:p>
      <w:pPr>
        <w:numPr>
          <w:ilvl w:val="0"/>
          <w:numId w:val="1005"/>
        </w:numPr>
        <w:pStyle w:val="Compact"/>
      </w:pPr>
      <w:r>
        <w:rPr>
          <w:bCs/>
          <w:b/>
        </w:rPr>
        <w:t xml:space="preserve">Localized Social Content:</w:t>
      </w:r>
      <w:r>
        <w:t xml:space="preserve"> </w:t>
      </w:r>
      <w:r>
        <w:t xml:space="preserve">Instagram/TikTok series "Brasília Scenes" showcasing the Actor rehearsing in iconic locations (Catedral Metropolitana, Monumental Axis) with Portuguese captions explaining cultural context.</w:t>
      </w:r>
    </w:p>
    <w:p>
      <w:pPr>
        <w:numPr>
          <w:ilvl w:val="0"/>
          <w:numId w:val="1005"/>
        </w:numPr>
        <w:pStyle w:val="Compact"/>
      </w:pPr>
      <w:r>
        <w:rPr>
          <w:bCs/>
          <w:b/>
        </w:rPr>
        <w:t xml:space="preserve">Geo-Targeted Ads:</w:t>
      </w:r>
      <w:r>
        <w:t xml:space="preserve"> </w:t>
      </w:r>
      <w:r>
        <w:t xml:space="preserve">Facebook/Instagram campaigns targeting 30km radius around Brasília, focusing on keywords like "ator brasília", "cine local", and "casting federal".</w:t>
      </w:r>
    </w:p>
    <w:p>
      <w:pPr>
        <w:numPr>
          <w:ilvl w:val="0"/>
          <w:numId w:val="1005"/>
        </w:numPr>
        <w:pStyle w:val="Compact"/>
      </w:pPr>
      <w:r>
        <w:rPr>
          <w:bCs/>
          <w:b/>
        </w:rPr>
        <w:t xml:space="preserve">Community Engagement:</w:t>
      </w:r>
      <w:r>
        <w:t xml:space="preserve"> </w:t>
      </w:r>
      <w:r>
        <w:t xml:space="preserve">Monthly live sessions on YouTube from Brasília cafés discussing Brazilian cinema trends, co-hosted with local film students.</w:t>
      </w:r>
    </w:p>
    <w:bookmarkEnd w:id="26"/>
    <w:bookmarkEnd w:id="27"/>
    <w:bookmarkStart w:id="28" w:name="budget-allocation-12-month-plan"/>
    <w:p>
      <w:pPr>
        <w:pStyle w:val="Heading2"/>
      </w:pPr>
      <w:r>
        <w:t xml:space="preserve">Budget Allocation (12-Month Plan)</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Brasília Network Events &amp; Travel</w:t>
      </w:r>
    </w:p>
    <w:p>
      <w:pPr>
        <w:pStyle w:val="BodyText"/>
      </w:pPr>
      <w:r>
        <w:t xml:space="preserve">40%</w:t>
      </w:r>
    </w:p>
    <w:p>
      <w:pPr>
        <w:pStyle w:val="BodyText"/>
      </w:pPr>
      <w:r>
        <w:t xml:space="preserve">Necessary for face-to-face relationship building in a city where trust is paramount.</w:t>
      </w:r>
    </w:p>
    <w:p>
      <w:pPr>
        <w:pStyle w:val="BodyText"/>
      </w:pPr>
      <w:r>
        <w:t xml:space="preserve">Digital Marketing (Geo-Targeted Ads, Content)</w:t>
      </w:r>
    </w:p>
    <w:p>
      <w:pPr>
        <w:pStyle w:val="BodyText"/>
      </w:pPr>
      <w:r>
        <w:t xml:space="preserve">30%</w:t>
      </w:r>
    </w:p>
    <w:p>
      <w:pPr>
        <w:pStyle w:val="BodyText"/>
      </w:pPr>
      <w:r>
        <w:t xml:space="preserve">Maximizes reach among key decision-makers in limited budget.</w:t>
      </w:r>
    </w:p>
    <w:p>
      <w:pPr>
        <w:pStyle w:val="BodyText"/>
      </w:pPr>
      <w:r>
        <w:t xml:space="preserve">Portfolio Production (Local Brasília Shoots)</w:t>
      </w:r>
    </w:p>
    <w:p>
      <w:pPr>
        <w:pStyle w:val="BodyText"/>
      </w:pPr>
      <w:r>
        <w:t xml:space="preserve">15%</w:t>
      </w:r>
    </w:p>
    <w:p>
      <w:pPr>
        <w:pStyle w:val="BodyText"/>
      </w:pPr>
      <w:r>
        <w:t xml:space="preserve">Captures authentic location context for casting materials.</w:t>
      </w:r>
    </w:p>
    <w:p>
      <w:pPr>
        <w:pStyle w:val="BodyText"/>
      </w:pPr>
      <w:r>
        <w:t xml:space="preserve">Workshop Hosting &amp; Community Events</w:t>
      </w:r>
    </w:p>
    <w:p>
      <w:pPr>
        <w:pStyle w:val="BodyText"/>
      </w:pPr>
      <w:r>
        <w:t xml:space="preserve">10%</w:t>
      </w:r>
    </w:p>
    <w:p>
      <w:pPr>
        <w:pStyle w:val="BodyText"/>
      </w:pPr>
      <w:r>
        <w:t xml:space="preserve">Built-in credibility through direct audience engagement.</w:t>
      </w:r>
    </w:p>
    <w:p>
      <w:pPr>
        <w:pStyle w:val="BodyText"/>
      </w:pPr>
      <w:r>
        <w:t xml:space="preserve">Contingency (15%)</w:t>
      </w:r>
    </w:p>
    <w:p>
      <w:pPr>
        <w:pStyle w:val="BodyText"/>
      </w:pPr>
      <w:r>
        <w:t xml:space="preserve">5%</w:t>
      </w:r>
    </w:p>
    <w:p>
      <w:pPr>
        <w:pStyle w:val="BodyText"/>
      </w:pPr>
      <w:r>
        <w:t xml:space="preserve">Covers unexpected opportunities like festival invitations.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Brasília presence through physical office space near cultural hubs (e.g., Park Shopping), local portfolio shoot, and first industry networking events.</w:t>
      </w:r>
    </w:p>
    <w:p>
      <w:pPr>
        <w:pStyle w:val="BodyText"/>
      </w:pPr>
      <w:r>
        <w:rPr>
          <w:bCs/>
          <w:b/>
        </w:rPr>
        <w:t xml:space="preserve">Months 4-6:</w:t>
      </w:r>
      <w:r>
        <w:t xml:space="preserve"> </w:t>
      </w:r>
      <w:r>
        <w:t xml:space="preserve">Launch digital campaigns, secure first two project partnerships with local productions, host inaugural workshop at UnB Film School.</w:t>
      </w:r>
    </w:p>
    <w:p>
      <w:pPr>
        <w:pStyle w:val="BodyText"/>
      </w:pPr>
      <w:r>
        <w:rPr>
          <w:bCs/>
          <w:b/>
        </w:rPr>
        <w:t xml:space="preserve">Months 7-12:</w:t>
      </w:r>
      <w:r>
        <w:t xml:space="preserve"> </w:t>
      </w:r>
      <w:r>
        <w:t xml:space="preserve">Scale to major projects (e.g., Globo series), expand social following to 20k+ locally engaged followers, and secure representation deal with a Brasília-based agency.</w:t>
      </w:r>
    </w:p>
    <w:bookmarkEnd w:id="29"/>
    <w:bookmarkStart w:id="30" w:name="evaluation-metrics"/>
    <w:p>
      <w:pPr>
        <w:pStyle w:val="Heading2"/>
      </w:pPr>
      <w:r>
        <w:t xml:space="preserve">Evaluation Metrics</w:t>
      </w:r>
    </w:p>
    <w:p>
      <w:pPr>
        <w:pStyle w:val="FirstParagraph"/>
      </w:pPr>
      <w:r>
        <w:t xml:space="preserve">Success will be measured through:</w:t>
      </w:r>
    </w:p>
    <w:p>
      <w:pPr>
        <w:numPr>
          <w:ilvl w:val="0"/>
          <w:numId w:val="1006"/>
        </w:numPr>
        <w:pStyle w:val="Compact"/>
      </w:pPr>
      <w:r>
        <w:rPr>
          <w:bCs/>
          <w:b/>
        </w:rPr>
        <w:t xml:space="preserve">Quantitative:</w:t>
      </w:r>
      <w:r>
        <w:t xml:space="preserve"> </w:t>
      </w:r>
      <w:r>
        <w:t xml:space="preserve">Casting inquiries from Brasília studios (+75% YoY), social media engagement rate (target: 8% in Brasília), project placements.</w:t>
      </w:r>
    </w:p>
    <w:p>
      <w:pPr>
        <w:numPr>
          <w:ilvl w:val="0"/>
          <w:numId w:val="1006"/>
        </w:numPr>
        <w:pStyle w:val="Compact"/>
      </w:pPr>
      <w:r>
        <w:rPr>
          <w:bCs/>
          <w:b/>
        </w:rPr>
        <w:t xml:space="preserve">Qualitative:</w:t>
      </w:r>
      <w:r>
        <w:t xml:space="preserve"> </w:t>
      </w:r>
      <w:r>
        <w:t xml:space="preserve">Feedback from local casting directors ("Authentic cultural understanding was pivotal"), community sentiment analysis via Portuguese-language social listening tools.</w:t>
      </w:r>
    </w:p>
    <w:bookmarkEnd w:id="30"/>
    <w:bookmarkStart w:id="31" w:name="conclusion"/>
    <w:p>
      <w:pPr>
        <w:pStyle w:val="Heading2"/>
      </w:pPr>
      <w:r>
        <w:t xml:space="preserve">Conclusion</w:t>
      </w:r>
    </w:p>
    <w:p>
      <w:pPr>
        <w:pStyle w:val="FirstParagraph"/>
      </w:pPr>
      <w:r>
        <w:t xml:space="preserve">This Marketing Plan transforms the Actor into a culturally rooted Brasília talent, moving beyond generic marketing to harness Brazil's unique capital city dynamics. By prioritizing genuine integration into Brasília's creative ecosystem – through location-specific content, strategic networking, and community investment – this plan ensures sustainable growth in Brazil's most influential cultural market. The focus on authentic Brazilian storytelling directly addresses a critical gap in the current market where many international actors fail to resonate locally. As Brasília continues to emerge as a global film production destination (with Ancine projections of 40% industry growth), this Actor will position themselves at the forefront of Brazil's next creative wave, turning local presence into national and international opportunity.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Establishing Presence in Brazil Brasília</dc:title>
  <dc:creator/>
  <dc:language>en</dc:language>
  <cp:keywords/>
  <dcterms:created xsi:type="dcterms:W3CDTF">2026-07-21T14:11:16Z</dcterms:created>
  <dcterms:modified xsi:type="dcterms:W3CDTF">2026-07-21T14:11:16Z</dcterms:modified>
</cp:coreProperties>
</file>

<file path=docProps/custom.xml><?xml version="1.0" encoding="utf-8"?>
<Properties xmlns="http://schemas.openxmlformats.org/officeDocument/2006/custom-properties" xmlns:vt="http://schemas.openxmlformats.org/officeDocument/2006/docPropsVTypes"/>
</file>