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w:t>
      </w:r>
      <w:r>
        <w:t xml:space="preserve"> </w:t>
      </w:r>
      <w:r>
        <w:t xml:space="preserve">Paris</w:t>
      </w:r>
      <w:r>
        <w:t xml:space="preserve"> </w:t>
      </w:r>
      <w:r>
        <w:t xml:space="preserve">Entertainment</w:t>
      </w:r>
      <w:r>
        <w:t xml:space="preserve"> </w:t>
      </w:r>
      <w:r>
        <w:t xml:space="preserve">Platform</w:t>
      </w:r>
    </w:p>
    <w:bookmarkStart w:id="32" w:name="X8de992f180287e6fff37f734328b6c908bca946"/>
    <w:p>
      <w:pPr>
        <w:pStyle w:val="Heading1"/>
      </w:pPr>
      <w:r>
        <w:t xml:space="preserve">Comprehensive Marketing Plan for ACTOR: Revolutionizing Talent Engagement in France Paris</w:t>
      </w:r>
    </w:p>
    <w:bookmarkStart w:id="20" w:name="executive-summary"/>
    <w:p>
      <w:pPr>
        <w:pStyle w:val="Heading2"/>
      </w:pPr>
      <w:r>
        <w:t xml:space="preserve">Executive Summary</w:t>
      </w:r>
    </w:p>
    <w:p>
      <w:pPr>
        <w:pStyle w:val="FirstParagraph"/>
      </w:pPr>
      <w:r>
        <w:t xml:space="preserve">This Marketing Plan outlines the strategic rollout of ACTOR, an innovative digital platform designed exclusively for the French entertainment industry. Targeting Paris as its epicenter, this initiative addresses a critical gap in talent discovery and casting efficiency within France's $6.5B film/TV sector. ACTOR leverages AI-driven matching to connect actors with casting directors while offering training resources tailored to Parisian cultural nuances. With 12,000+ actors operating in France Paris daily (source: CNC 2023), ACTOR positions itself as the essential ecosystem for talent growth. Our three-year plan targets 45% market penetration among professional actors in Paris by Year 3 through hyper-localized engagement strategies.</w:t>
      </w:r>
    </w:p>
    <w:bookmarkEnd w:id="20"/>
    <w:bookmarkStart w:id="21" w:name="X436f4aa7d0945ef4006427400c1fa48a8a8bd67"/>
    <w:p>
      <w:pPr>
        <w:pStyle w:val="Heading2"/>
      </w:pPr>
      <w:r>
        <w:t xml:space="preserve">Situation Analysis: France Paris Market Landscape</w:t>
      </w:r>
    </w:p>
    <w:p>
      <w:pPr>
        <w:pStyle w:val="FirstParagraph"/>
      </w:pPr>
      <w:r>
        <w:t xml:space="preserve">The Paris entertainment landscape presents unique challenges for actors navigating France's competitive creative industry. Despite being the European film capital, actors struggle with fragmented casting calls, language barriers (85% of productions require French fluency), and lack of cultural adaptation resources. Current platforms like Mandy or Backstage fail to address Paris-specific needs—offering only English-centric interfaces despite 72% of local casting directors preferring French communications (Sofitex 2023). This gap creates an urgent opportunity for ACTOR to dominate as the</w:t>
      </w:r>
      <w:r>
        <w:t xml:space="preserve"> </w:t>
      </w:r>
      <w:r>
        <w:rPr>
          <w:iCs/>
          <w:i/>
        </w:rPr>
        <w:t xml:space="preserve">only</w:t>
      </w:r>
      <w:r>
        <w:t xml:space="preserve"> </w:t>
      </w:r>
      <w:r>
        <w:t xml:space="preserve">platform built by and for Parisian talent. The France Paris market shows strong demand: 68% of actors report wasting &gt;15 hours weekly on unproductive casting applications, representing a $90M annual inefficiency.</w:t>
      </w:r>
    </w:p>
    <w:bookmarkEnd w:id="21"/>
    <w:bookmarkStart w:id="22" w:name="X2c8b9ee390193fa2a425cd2941d625093a5f859"/>
    <w:p>
      <w:pPr>
        <w:pStyle w:val="Heading2"/>
      </w:pPr>
      <w:r>
        <w:t xml:space="preserve">Target Audience: Core ACTOR User Segments in France</w:t>
      </w:r>
    </w:p>
    <w:p>
      <w:pPr>
        <w:numPr>
          <w:ilvl w:val="0"/>
          <w:numId w:val="1001"/>
        </w:numPr>
        <w:pStyle w:val="Compact"/>
      </w:pPr>
      <w:r>
        <w:rPr>
          <w:bCs/>
          <w:b/>
        </w:rPr>
        <w:t xml:space="preserve">Professional Actors (45% of target):</w:t>
      </w:r>
      <w:r>
        <w:t xml:space="preserve"> </w:t>
      </w:r>
      <w:r>
        <w:t xml:space="preserve">Established performers with 3+ credits seeking efficient casting access. In Paris, this includes 1,800+ members of the French Actors' Union (SACD) needing culturally attuned opportunities.</w:t>
      </w:r>
    </w:p>
    <w:p>
      <w:pPr>
        <w:numPr>
          <w:ilvl w:val="0"/>
          <w:numId w:val="1001"/>
        </w:numPr>
        <w:pStyle w:val="Compact"/>
      </w:pPr>
      <w:r>
        <w:rPr>
          <w:bCs/>
          <w:b/>
        </w:rPr>
        <w:t xml:space="preserve">Aspiring Artists (35%):</w:t>
      </w:r>
      <w:r>
        <w:t xml:space="preserve"> </w:t>
      </w:r>
      <w:r>
        <w:t xml:space="preserve">Students from Paris conservatoires like Cours Simon or L'École Internationale de Théâtre. They require training modules reflecting French theatrical traditions.</w:t>
      </w:r>
    </w:p>
    <w:p>
      <w:pPr>
        <w:numPr>
          <w:ilvl w:val="0"/>
          <w:numId w:val="1001"/>
        </w:numPr>
        <w:pStyle w:val="Compact"/>
      </w:pPr>
      <w:r>
        <w:rPr>
          <w:bCs/>
          <w:b/>
        </w:rPr>
        <w:t xml:space="preserve">Casting Directors (20%):</w:t>
      </w:r>
      <w:r>
        <w:t xml:space="preserve"> </w:t>
      </w:r>
      <w:r>
        <w:t xml:space="preserve">420+ agencies in Paris (e.g., Castings France, Génération Films) needing to streamline diverse talent discovery while respecting French industry protocols.</w:t>
      </w:r>
    </w:p>
    <w:bookmarkEnd w:id="22"/>
    <w:bookmarkStart w:id="23" w:name="marketing-objectives-for-france-paris"/>
    <w:p>
      <w:pPr>
        <w:pStyle w:val="Heading2"/>
      </w:pPr>
      <w:r>
        <w:t xml:space="preserve">Marketing Objectives for France Paris</w:t>
      </w:r>
    </w:p>
    <w:p>
      <w:pPr>
        <w:pStyle w:val="FirstParagraph"/>
      </w:pPr>
      <w:r>
        <w:t xml:space="preserve">We define SMART objectives for the first 18 months:</w:t>
      </w:r>
    </w:p>
    <w:p>
      <w:pPr>
        <w:numPr>
          <w:ilvl w:val="0"/>
          <w:numId w:val="1002"/>
        </w:numPr>
        <w:pStyle w:val="Compact"/>
      </w:pPr>
      <w:r>
        <w:rPr>
          <w:bCs/>
          <w:b/>
        </w:rPr>
        <w:t xml:space="preserve">Acquisition:</w:t>
      </w:r>
      <w:r>
        <w:t xml:space="preserve"> </w:t>
      </w:r>
      <w:r>
        <w:t xml:space="preserve">Secure 5,000 active ACTOR user accounts in France Paris within 12 months (35% of target audience).</w:t>
      </w:r>
    </w:p>
    <w:p>
      <w:pPr>
        <w:numPr>
          <w:ilvl w:val="0"/>
          <w:numId w:val="1002"/>
        </w:numPr>
        <w:pStyle w:val="Compact"/>
      </w:pPr>
      <w:r>
        <w:rPr>
          <w:bCs/>
          <w:b/>
        </w:rPr>
        <w:t xml:space="preserve">Cultural Integration:</w:t>
      </w:r>
      <w:r>
        <w:t xml:space="preserve"> </w:t>
      </w:r>
      <w:r>
        <w:t xml:space="preserve">Achieve 90% French-language interface adoption with localized content (e.g., "Parisian Audition Etiquette" guides).</w:t>
      </w:r>
    </w:p>
    <w:p>
      <w:pPr>
        <w:numPr>
          <w:ilvl w:val="0"/>
          <w:numId w:val="1002"/>
        </w:numPr>
        <w:pStyle w:val="Compact"/>
      </w:pPr>
      <w:r>
        <w:rPr>
          <w:bCs/>
          <w:b/>
        </w:rPr>
        <w:t xml:space="preserve">Partnerships:</w:t>
      </w:r>
      <w:r>
        <w:t xml:space="preserve"> </w:t>
      </w:r>
      <w:r>
        <w:t xml:space="preserve">Forge alliances with 50+ Paris-based production houses and institutions like Cité du Cinéma.</w:t>
      </w:r>
    </w:p>
    <w:bookmarkEnd w:id="23"/>
    <w:bookmarkStart w:id="27" w:name="Xdccc4c17a9c995b4bfbfe600b8300471015fb9a"/>
    <w:p>
      <w:pPr>
        <w:pStyle w:val="Heading2"/>
      </w:pPr>
      <w:r>
        <w:t xml:space="preserve">Marketing Strategies &amp; Tactics: Hyper-Local France Paris Focus</w:t>
      </w:r>
    </w:p>
    <w:bookmarkStart w:id="24" w:name="culturally-embedded-digital-experience"/>
    <w:p>
      <w:pPr>
        <w:pStyle w:val="Heading3"/>
      </w:pPr>
      <w:r>
        <w:t xml:space="preserve">1. Culturally Embedded Digital Experience</w:t>
      </w:r>
    </w:p>
    <w:p>
      <w:pPr>
        <w:pStyle w:val="FirstParagraph"/>
      </w:pPr>
      <w:r>
        <w:t xml:space="preserve">ACTOR’s platform eliminates English-centric barriers through:</w:t>
      </w:r>
    </w:p>
    <w:p>
      <w:pPr>
        <w:numPr>
          <w:ilvl w:val="0"/>
          <w:numId w:val="1003"/>
        </w:numPr>
        <w:pStyle w:val="Compact"/>
      </w:pPr>
      <w:r>
        <w:t xml:space="preserve">A fully French UI with Parisian accents in voice-guided tutorials (e.g., "Bonjour, c’est l’acteur qui vous trouve" - Hello, it’s the actor who finds you).</w:t>
      </w:r>
    </w:p>
    <w:p>
      <w:pPr>
        <w:numPr>
          <w:ilvl w:val="0"/>
          <w:numId w:val="1003"/>
        </w:numPr>
        <w:pStyle w:val="Compact"/>
      </w:pPr>
      <w:r>
        <w:t xml:space="preserve">Casting filters for Paris-specific requirements: "Parisian Accent Required," "Fluency in Regional Dialects (Provencal/Breton)," and proximity to locations like Le Marais or Montmartre.</w:t>
      </w:r>
    </w:p>
    <w:p>
      <w:pPr>
        <w:numPr>
          <w:ilvl w:val="0"/>
          <w:numId w:val="1003"/>
        </w:numPr>
        <w:pStyle w:val="Compact"/>
      </w:pPr>
      <w:r>
        <w:t xml:space="preserve">Integration with Parisian cultural events—ACTOR will sponsor the Festival de Cannes’ pre-event workshops in Paris, offering exclusive talent access.</w:t>
      </w:r>
    </w:p>
    <w:bookmarkEnd w:id="24"/>
    <w:bookmarkStart w:id="25" w:name="Xcc10812e345e9154decc76f3628449fd018bfce"/>
    <w:p>
      <w:pPr>
        <w:pStyle w:val="Heading3"/>
      </w:pPr>
      <w:r>
        <w:t xml:space="preserve">2. Strategic Partnerships with France Paris Institutions</w:t>
      </w:r>
    </w:p>
    <w:p>
      <w:pPr>
        <w:pStyle w:val="FirstParagraph"/>
      </w:pPr>
      <w:r>
        <w:t xml:space="preserve">We prioritize alliances that validate ACTOR’s cultural authority:</w:t>
      </w:r>
    </w:p>
    <w:p>
      <w:pPr>
        <w:numPr>
          <w:ilvl w:val="0"/>
          <w:numId w:val="1004"/>
        </w:numPr>
        <w:pStyle w:val="Compact"/>
      </w:pPr>
      <w:r>
        <w:rPr>
          <w:bCs/>
          <w:b/>
        </w:rPr>
        <w:t xml:space="preserve">Universities:</w:t>
      </w:r>
      <w:r>
        <w:t xml:space="preserve"> </w:t>
      </w:r>
      <w:r>
        <w:t xml:space="preserve">Partnership with La Fémis (Paris Film School) to embed ACTOR into acting curricula, offering students early access to casting opportunities.</w:t>
      </w:r>
    </w:p>
    <w:p>
      <w:pPr>
        <w:numPr>
          <w:ilvl w:val="0"/>
          <w:numId w:val="1004"/>
        </w:numPr>
        <w:pStyle w:val="Compact"/>
      </w:pPr>
      <w:r>
        <w:rPr>
          <w:bCs/>
          <w:b/>
        </w:rPr>
        <w:t xml:space="preserve">Industry Bodies:</w:t>
      </w:r>
      <w:r>
        <w:t xml:space="preserve"> </w:t>
      </w:r>
      <w:r>
        <w:t xml:space="preserve">Collaboration with SACD (French Actors' Union) for member-exclusive features like "Casting Alerts" tailored to union contracts.</w:t>
      </w:r>
    </w:p>
    <w:p>
      <w:pPr>
        <w:numPr>
          <w:ilvl w:val="0"/>
          <w:numId w:val="1004"/>
        </w:numPr>
        <w:pStyle w:val="Compact"/>
      </w:pPr>
      <w:r>
        <w:rPr>
          <w:bCs/>
          <w:b/>
        </w:rPr>
        <w:t xml:space="preserve">Local Landmarks:</w:t>
      </w:r>
      <w:r>
        <w:t xml:space="preserve"> </w:t>
      </w:r>
      <w:r>
        <w:t xml:space="preserve">Pop-up activation booths at Parisian hotspots: Place de la Concorde during film festivals, and Le Studio des Ursulines for auditions.</w:t>
      </w:r>
    </w:p>
    <w:bookmarkEnd w:id="25"/>
    <w:bookmarkStart w:id="26" w:name="community-driven-content-marketing"/>
    <w:p>
      <w:pPr>
        <w:pStyle w:val="Heading3"/>
      </w:pPr>
      <w:r>
        <w:t xml:space="preserve">3. Community-Driven Content Marketing</w:t>
      </w:r>
    </w:p>
    <w:p>
      <w:pPr>
        <w:pStyle w:val="FirstParagraph"/>
      </w:pPr>
      <w:r>
        <w:t xml:space="preserve">We’ll generate organic buzz through Paris-centric storytelling:</w:t>
      </w:r>
    </w:p>
    <w:p>
      <w:pPr>
        <w:numPr>
          <w:ilvl w:val="0"/>
          <w:numId w:val="1005"/>
        </w:numPr>
        <w:pStyle w:val="Compact"/>
      </w:pPr>
      <w:r>
        <w:rPr>
          <w:iCs/>
          <w:i/>
        </w:rPr>
        <w:t xml:space="preserve">“Actor Stories” Podcast:</w:t>
      </w:r>
      <w:r>
        <w:t xml:space="preserve"> </w:t>
      </w:r>
      <w:r>
        <w:t xml:space="preserve">Featuring Paris-based actors discussing breakthroughs (e.g., "How I landed my role in La Vérité sur Béa" filmed at Montmartre)</w:t>
      </w:r>
    </w:p>
    <w:p>
      <w:pPr>
        <w:numPr>
          <w:ilvl w:val="0"/>
          <w:numId w:val="1005"/>
        </w:numPr>
        <w:pStyle w:val="Compact"/>
      </w:pPr>
      <w:r>
        <w:rPr>
          <w:iCs/>
          <w:i/>
        </w:rPr>
        <w:t xml:space="preserve">Instagram Takeovers:</w:t>
      </w:r>
      <w:r>
        <w:t xml:space="preserve"> </w:t>
      </w:r>
      <w:r>
        <w:t xml:space="preserve">Casting directors using #ParisCasting with reels showcasing real audition sessions in historic Parisian venues.</w:t>
      </w:r>
    </w:p>
    <w:p>
      <w:pPr>
        <w:numPr>
          <w:ilvl w:val="0"/>
          <w:numId w:val="1005"/>
        </w:numPr>
        <w:pStyle w:val="Compact"/>
      </w:pPr>
      <w:r>
        <w:rPr>
          <w:iCs/>
          <w:i/>
        </w:rPr>
        <w:t xml:space="preserve">Free Workshops:</w:t>
      </w:r>
      <w:r>
        <w:t xml:space="preserve"> </w:t>
      </w:r>
      <w:r>
        <w:t xml:space="preserve">"Mastering French Cinema Etiquette" at Le Théâtre de la Ville, co-hosted by legendary Paris director Costa-Gavras.</w:t>
      </w:r>
    </w:p>
    <w:bookmarkEnd w:id="26"/>
    <w:bookmarkEnd w:id="27"/>
    <w:bookmarkStart w:id="28" w:name="X0e0a0c5b2924f9d33ee117e71c83c04860e03c7"/>
    <w:p>
      <w:pPr>
        <w:pStyle w:val="Heading2"/>
      </w:pPr>
      <w:r>
        <w:t xml:space="preserve">Budget Allocation: France Paris Priorities</w:t>
      </w:r>
    </w:p>
    <w:p>
      <w:pPr>
        <w:pStyle w:val="FirstParagraph"/>
      </w:pPr>
      <w:r>
        <w:t xml:space="preserve">Category</w:t>
      </w:r>
    </w:p>
    <w:p>
      <w:pPr>
        <w:pStyle w:val="BodyText"/>
      </w:pPr>
      <w:r>
        <w:t xml:space="preserve">Allocation</w:t>
      </w:r>
    </w:p>
    <w:p>
      <w:pPr>
        <w:pStyle w:val="BodyText"/>
      </w:pPr>
      <w:r>
        <w:t xml:space="preserve">Rationale for France Paris Focus</w:t>
      </w:r>
    </w:p>
    <w:p>
      <w:pPr>
        <w:pStyle w:val="BodyText"/>
      </w:pPr>
      <w:r>
        <w:t xml:space="preserve">Localized Digital Campaigns (Google/Facebook)</w:t>
      </w:r>
    </w:p>
    <w:p>
      <w:pPr>
        <w:pStyle w:val="BodyText"/>
      </w:pPr>
      <w:r>
        <w:t xml:space="preserve">40%</w:t>
      </w:r>
    </w:p>
    <w:p>
      <w:pPr>
        <w:pStyle w:val="BodyText"/>
      </w:pPr>
      <w:r>
        <w:t xml:space="preserve">Tailored French-language ads targeting Parisian IP addresses, leveraging "Paris" in ad copy ("Find Your Role in the City of Light")</w:t>
      </w:r>
    </w:p>
    <w:p>
      <w:pPr>
        <w:pStyle w:val="BodyText"/>
      </w:pPr>
      <w:r>
        <w:t xml:space="preserve">Institutional Partnerships</w:t>
      </w:r>
    </w:p>
    <w:p>
      <w:pPr>
        <w:pStyle w:val="BodyText"/>
      </w:pPr>
      <w:r>
        <w:t xml:space="preserve">30%</w:t>
      </w:r>
    </w:p>
    <w:p>
      <w:pPr>
        <w:pStyle w:val="BodyText"/>
      </w:pPr>
      <w:r>
        <w:t xml:space="preserve">Securing SACD and La Fémis alliances to drive credibility within Paris' creative ecosystem</w:t>
      </w:r>
    </w:p>
    <w:p>
      <w:pPr>
        <w:pStyle w:val="BodyText"/>
      </w:pPr>
      <w:r>
        <w:t xml:space="preserve">On-the-Ground Events</w:t>
      </w:r>
    </w:p>
    <w:p>
      <w:pPr>
        <w:pStyle w:val="BodyText"/>
      </w:pPr>
      <w:r>
        <w:t xml:space="preserve">20%</w:t>
      </w:r>
    </w:p>
    <w:p>
      <w:pPr>
        <w:pStyle w:val="BodyText"/>
      </w:pPr>
      <w:r>
        <w:t xml:space="preserve">Celebrity-hosted events at Paris venues (e.g., Le Marais pop-up) generating influencer content</w:t>
      </w:r>
    </w:p>
    <w:p>
      <w:pPr>
        <w:pStyle w:val="BodyText"/>
      </w:pPr>
      <w:r>
        <w:t xml:space="preserve">Content Creation (Podcasts/Workshops)</w:t>
      </w:r>
    </w:p>
    <w:p>
      <w:pPr>
        <w:pStyle w:val="BodyText"/>
      </w:pPr>
      <w:r>
        <w:t xml:space="preserve">10%</w:t>
      </w:r>
    </w:p>
    <w:p>
      <w:pPr>
        <w:pStyle w:val="BodyText"/>
      </w:pPr>
      <w:r>
        <w:t xml:space="preserve">Developing Paris-specific educational assets for actors</w:t>
      </w:r>
    </w:p>
    <w:bookmarkEnd w:id="28"/>
    <w:bookmarkStart w:id="29" w:name="timeline-launch-phases-in-france-paris"/>
    <w:p>
      <w:pPr>
        <w:pStyle w:val="Heading2"/>
      </w:pPr>
      <w:r>
        <w:t xml:space="preserve">Timeline: Launch Phases in France Paris</w:t>
      </w:r>
    </w:p>
    <w:p>
      <w:pPr>
        <w:numPr>
          <w:ilvl w:val="0"/>
          <w:numId w:val="1006"/>
        </w:numPr>
        <w:pStyle w:val="Compact"/>
      </w:pPr>
      <w:r>
        <w:rPr>
          <w:bCs/>
          <w:b/>
        </w:rPr>
        <w:t xml:space="preserve">M3-M6 (Paris Immersion):</w:t>
      </w:r>
      <w:r>
        <w:t xml:space="preserve"> </w:t>
      </w:r>
      <w:r>
        <w:t xml:space="preserve">Soft launch at La Fémis; partnership signing with SACD; Instagram campaign using #ActorParis.</w:t>
      </w:r>
    </w:p>
    <w:p>
      <w:pPr>
        <w:numPr>
          <w:ilvl w:val="0"/>
          <w:numId w:val="1006"/>
        </w:numPr>
        <w:pStyle w:val="Compact"/>
      </w:pPr>
      <w:r>
        <w:rPr>
          <w:bCs/>
          <w:b/>
        </w:rPr>
        <w:t xml:space="preserve">M7-M12 (Industry Integration):</w:t>
      </w:r>
      <w:r>
        <w:t xml:space="preserve"> </w:t>
      </w:r>
      <w:r>
        <w:t xml:space="preserve">Activation at Paris Film Festival; 50+ production house onboarding; first podcast series release.</w:t>
      </w:r>
    </w:p>
    <w:p>
      <w:pPr>
        <w:numPr>
          <w:ilvl w:val="0"/>
          <w:numId w:val="1006"/>
        </w:numPr>
        <w:pStyle w:val="Compact"/>
      </w:pPr>
      <w:r>
        <w:rPr>
          <w:bCs/>
          <w:b/>
        </w:rPr>
        <w:t xml:space="preserve">M13-M18 (Market Domination):</w:t>
      </w:r>
      <w:r>
        <w:t xml:space="preserve"> </w:t>
      </w:r>
      <w:r>
        <w:t xml:space="preserve">Expansion to Lyon/Marseille with Paris success metrics; annual "Actor Summit" in Paris with 200+ industry leaders.</w:t>
      </w:r>
    </w:p>
    <w:bookmarkEnd w:id="29"/>
    <w:bookmarkStart w:id="30" w:name="X1e355762f7f4c4af817ab5c7d1153e255fb4bc2"/>
    <w:p>
      <w:pPr>
        <w:pStyle w:val="Heading2"/>
      </w:pPr>
      <w:r>
        <w:t xml:space="preserve">Evaluation Metrics: Measuring ACTOR’s Success in France</w:t>
      </w:r>
    </w:p>
    <w:p>
      <w:pPr>
        <w:pStyle w:val="FirstParagraph"/>
      </w:pPr>
      <w:r>
        <w:t xml:space="preserve">We track success through France Paris-specific KPIs:</w:t>
      </w:r>
    </w:p>
    <w:p>
      <w:pPr>
        <w:numPr>
          <w:ilvl w:val="0"/>
          <w:numId w:val="1007"/>
        </w:numPr>
        <w:pStyle w:val="Compact"/>
      </w:pPr>
      <w:r>
        <w:rPr>
          <w:bCs/>
          <w:b/>
        </w:rPr>
        <w:t xml:space="preserve">Platform Engagement:</w:t>
      </w:r>
      <w:r>
        <w:t xml:space="preserve"> </w:t>
      </w:r>
      <w:r>
        <w:t xml:space="preserve">75%+ French-language usage rate (vs. industry average of 50% for international platforms).</w:t>
      </w:r>
    </w:p>
    <w:p>
      <w:pPr>
        <w:numPr>
          <w:ilvl w:val="0"/>
          <w:numId w:val="1007"/>
        </w:numPr>
        <w:pStyle w:val="Compact"/>
      </w:pPr>
      <w:r>
        <w:rPr>
          <w:bCs/>
          <w:b/>
        </w:rPr>
        <w:t xml:space="preserve">Industry Adoption:</w:t>
      </w:r>
      <w:r>
        <w:t xml:space="preserve"> </w:t>
      </w:r>
      <w:r>
        <w:t xml:space="preserve">80+ production companies using ACTOR for casting by Month 12.</w:t>
      </w:r>
    </w:p>
    <w:p>
      <w:pPr>
        <w:numPr>
          <w:ilvl w:val="0"/>
          <w:numId w:val="1007"/>
        </w:numPr>
        <w:pStyle w:val="Compact"/>
      </w:pPr>
      <w:r>
        <w:rPr>
          <w:bCs/>
          <w:b/>
        </w:rPr>
        <w:t xml:space="preserve">Cultural Impact:</w:t>
      </w:r>
      <w:r>
        <w:t xml:space="preserve"> </w:t>
      </w:r>
      <w:r>
        <w:t xml:space="preserve">Measured through post-workshop surveys: "ACTOR improved my understanding of Parisian audition culture" (target: 90% positive response).</w:t>
      </w:r>
    </w:p>
    <w:bookmarkEnd w:id="30"/>
    <w:bookmarkStart w:id="31" w:name="X5ff00a064ac0d1e306bf4a14e4a6f7a77321149"/>
    <w:p>
      <w:pPr>
        <w:pStyle w:val="Heading2"/>
      </w:pPr>
      <w:r>
        <w:t xml:space="preserve">Conclusion: The ACTOR Difference in France Paris</w:t>
      </w:r>
    </w:p>
    <w:p>
      <w:pPr>
        <w:pStyle w:val="FirstParagraph"/>
      </w:pPr>
      <w:r>
        <w:t xml:space="preserve">This Marketing Plan positions ACTOR not merely as a tool but as the cultural heartbeat of France's acting community. By embedding itself within Paris' artistic DNA—through language, location, and local partnerships—we transform talent discovery into an authentic French experience. In a market where 65% of actors feel "invisible" to casting directors (CNC), ACTOR becomes the bridge between ambition and opportunity in Paris. As the premier platform for</w:t>
      </w:r>
      <w:r>
        <w:t xml:space="preserve"> </w:t>
      </w:r>
      <w:r>
        <w:rPr>
          <w:iCs/>
          <w:i/>
        </w:rPr>
        <w:t xml:space="preserve">Actor</w:t>
      </w:r>
      <w:r>
        <w:t xml:space="preserve"> </w:t>
      </w:r>
      <w:r>
        <w:t xml:space="preserve">growth in France Paris, we don’t just recruit users; we cultivate a new standard for creative industry engagement. The time to act is now—Paris awaits its next breakthrough.</w:t>
      </w:r>
    </w:p>
    <w:p>
      <w:pPr>
        <w:pStyle w:val="BodyText"/>
      </w:pPr>
      <w:r>
        <w:rPr>
          <w:bCs/>
          <w:b/>
        </w:rPr>
        <w:t xml:space="preserve">Total 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 Paris Entertainment Platform</dc:title>
  <dc:creator/>
  <dc:language>en</dc:language>
  <cp:keywords/>
  <dcterms:created xsi:type="dcterms:W3CDTF">2026-07-20T23:24:31Z</dcterms:created>
  <dcterms:modified xsi:type="dcterms:W3CDTF">2026-07-20T23:24:31Z</dcterms:modified>
</cp:coreProperties>
</file>

<file path=docProps/custom.xml><?xml version="1.0" encoding="utf-8"?>
<Properties xmlns="http://schemas.openxmlformats.org/officeDocument/2006/custom-properties" xmlns:vt="http://schemas.openxmlformats.org/officeDocument/2006/docPropsVTypes"/>
</file>