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Nepal</w:t>
      </w:r>
      <w:r>
        <w:t xml:space="preserve"> </w:t>
      </w:r>
      <w:r>
        <w:t xml:space="preserve">Kathmandu</w:t>
      </w:r>
      <w:r>
        <w:t xml:space="preserve"> </w:t>
      </w:r>
      <w:r>
        <w:t xml:space="preserve">Market</w:t>
      </w:r>
    </w:p>
    <w:bookmarkStart w:id="32" w:name="X60f84be8a34d2fb2593ebb02cf2bd13f8570e5e"/>
    <w:p>
      <w:pPr>
        <w:pStyle w:val="Heading1"/>
      </w:pPr>
      <w:r>
        <w:t xml:space="preserve">Comprehensive Marketing Plan for Actor Promotion in Nepal Kathmandu</w:t>
      </w:r>
    </w:p>
    <w:bookmarkStart w:id="20" w:name="executive-summary"/>
    <w:p>
      <w:pPr>
        <w:pStyle w:val="Heading2"/>
      </w:pPr>
      <w:r>
        <w:t xml:space="preserve">Executive Summary</w:t>
      </w:r>
    </w:p>
    <w:p>
      <w:pPr>
        <w:pStyle w:val="FirstParagraph"/>
      </w:pPr>
      <w:r>
        <w:t xml:space="preserve">This Marketing Plan details the strategic approach to establish and elevate a professional actor's presence within Nepal's dynamic Kathmandu entertainment ecosystem. Focusing on leveraging Kathmandu's cultural significance as the heart of Nepali arts, this plan outlines actionable steps to position the Actor as a premier talent in film, theater, and digital media. With Nepal's entertainment industry growing at 12% annually (Nepal Film Development Board, 2023), Kathmandu represents an optimal market for targeted brand building. The plan prioritizes authentic audience engagement through culturally resonant tactics while ensuring measurable growth in visibility, professional opportunities, and public recognition across Nepal Kathmandu.</w:t>
      </w:r>
    </w:p>
    <w:bookmarkEnd w:id="20"/>
    <w:bookmarkStart w:id="21" w:name="Xb6acd2b891664c4e79e5572dc30b44f832f3fa7"/>
    <w:p>
      <w:pPr>
        <w:pStyle w:val="Heading2"/>
      </w:pPr>
      <w:r>
        <w:t xml:space="preserve">Market Analysis: Nepal Kathmandu Entertainment Landscape</w:t>
      </w:r>
    </w:p>
    <w:p>
      <w:pPr>
        <w:pStyle w:val="FirstParagraph"/>
      </w:pPr>
      <w:r>
        <w:t xml:space="preserve">Kathmandu serves as the undisputed cultural capital of Nepal, housing 70% of the country's film production studios, theaters (including historic venues like Theatre Royal and Tinkune), and media houses. The city's population of 4.5 million generates high demand for local content, with digital platforms driving 68% audience growth in Nepali-language entertainment (Nepal Telecommunications Corporation Report, 2024). However, the market remains fragmented—only 15% of actors maintain consistent professional visibility beyond regional productions. This creates a critical opportunity: our Actor can differentiate through strategic Kathmandu-centric branding that aligns with local values while expanding national reach.</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Audience Segment</w:t>
            </w:r>
          </w:p>
        </w:tc>
        <w:tc>
          <w:tcPr/>
          <w:p>
            <w:pPr>
              <w:pStyle w:val="Compact"/>
              <w:jc w:val="left"/>
            </w:pPr>
            <w:r>
              <w:t xml:space="preserve">Demographics</w:t>
            </w:r>
          </w:p>
        </w:tc>
        <w:tc>
          <w:tcPr/>
          <w:p>
            <w:pPr>
              <w:pStyle w:val="Compact"/>
              <w:jc w:val="left"/>
            </w:pPr>
            <w:r>
              <w:t xml:space="preserve">Psychographics</w:t>
            </w:r>
          </w:p>
        </w:tc>
        <w:tc>
          <w:tcPr/>
          <w:p>
            <w:pPr>
              <w:pStyle w:val="Compact"/>
              <w:jc w:val="left"/>
            </w:pPr>
            <w:r>
              <w:t xml:space="preserve">Kathmandu-Specific Engagement Strategy</w:t>
            </w:r>
          </w:p>
        </w:tc>
      </w:tr>
      <w:tr>
        <w:tc>
          <w:tcPr/>
          <w:p>
            <w:pPr>
              <w:pStyle w:val="Compact"/>
              <w:jc w:val="left"/>
            </w:pPr>
            <w:r>
              <w:t xml:space="preserve">Young Urban Nepalis (18-35)</w:t>
            </w:r>
          </w:p>
        </w:tc>
        <w:tc>
          <w:tcPr/>
          <w:p>
            <w:pPr>
              <w:pStyle w:val="Compact"/>
              <w:jc w:val="left"/>
            </w:pPr>
            <w:r>
              <w:t xml:space="preserve">College students, working professionals in Kathmandu Valley</w:t>
            </w:r>
          </w:p>
        </w:tc>
        <w:tc>
          <w:tcPr/>
          <w:p>
            <w:pPr>
              <w:pStyle w:val="Compact"/>
              <w:jc w:val="left"/>
            </w:pPr>
            <w:r>
              <w:t xml:space="preserve">Active on Instagram/YouTube; value cultural authenticity; seek relatable role models</w:t>
            </w:r>
          </w:p>
        </w:tc>
        <w:tc>
          <w:tcPr/>
          <w:p>
            <w:pPr>
              <w:pStyle w:val="Compact"/>
              <w:jc w:val="left"/>
            </w:pPr>
            <w:r>
              <w:t xml:space="preserve">Digital content series showcasing Actor's Kathmandu daily life &amp; craft (e.g., "Actor in Thamel: Behind the Scenes")</w:t>
            </w:r>
          </w:p>
        </w:tc>
      </w:tr>
      <w:tr>
        <w:tc>
          <w:tcPr/>
          <w:p>
            <w:pPr>
              <w:pStyle w:val="Compact"/>
              <w:jc w:val="left"/>
            </w:pPr>
            <w:r>
              <w:t xml:space="preserve">Industry Decision Makers</w:t>
            </w:r>
          </w:p>
        </w:tc>
        <w:tc>
          <w:tcPr/>
          <w:p>
            <w:pPr>
              <w:pStyle w:val="Compact"/>
              <w:jc w:val="left"/>
            </w:pPr>
            <w:r>
              <w:t xml:space="preserve">Producers, directors, casting agents in Kathmandu film studios</w:t>
            </w:r>
          </w:p>
        </w:tc>
        <w:tc>
          <w:tcPr/>
          <w:p>
            <w:pPr>
              <w:pStyle w:val="Compact"/>
              <w:jc w:val="left"/>
            </w:pPr>
            <w:r>
              <w:t xml:space="preserve">Seek proven talent with marketable presence; prioritize local cultural understanding</w:t>
            </w:r>
          </w:p>
        </w:tc>
        <w:tc>
          <w:tcPr/>
          <w:p>
            <w:pPr>
              <w:pStyle w:val="Compact"/>
              <w:jc w:val="left"/>
            </w:pPr>
            <w:r>
              <w:t xml:space="preserve">Curation of a Kathmandu-exclusive "Portfolio Pack" featuring regional projects + testimonials from Nepal Film Academy</w:t>
            </w:r>
          </w:p>
        </w:tc>
      </w:tr>
      <w:tr>
        <w:tc>
          <w:tcPr/>
          <w:p>
            <w:pPr>
              <w:pStyle w:val="Compact"/>
              <w:jc w:val="left"/>
            </w:pPr>
            <w:r>
              <w:t xml:space="preserve">Cultural Institutions</w:t>
            </w:r>
          </w:p>
        </w:tc>
        <w:tc>
          <w:tcPr/>
          <w:p>
            <w:pPr>
              <w:pStyle w:val="Compact"/>
              <w:jc w:val="left"/>
            </w:pPr>
            <w:r>
              <w:t xml:space="preserve">NGOs, theater groups, education centers in Kathmandu (e.g., Lalit Kala Campus)</w:t>
            </w:r>
          </w:p>
        </w:tc>
        <w:tc>
          <w:tcPr/>
          <w:p>
            <w:pPr>
              <w:pStyle w:val="Compact"/>
              <w:jc w:val="left"/>
            </w:pPr>
            <w:r>
              <w:t xml:space="preserve">Value community contribution; align with Nepali heritage narratives</w:t>
            </w:r>
          </w:p>
        </w:tc>
        <w:tc>
          <w:tcPr/>
          <w:p>
            <w:pPr>
              <w:pStyle w:val="Compact"/>
              <w:jc w:val="left"/>
            </w:pPr>
            <w:r>
              <w:t xml:space="preserve">Collaborative workshops at Kathmandu University on "Contemporary Acting in Nepal"</w:t>
            </w:r>
          </w:p>
        </w:tc>
      </w:tr>
    </w:tbl>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Awareness:</w:t>
      </w:r>
      <w:r>
        <w:t xml:space="preserve"> </w:t>
      </w:r>
      <w:r>
        <w:t xml:space="preserve">Achieve 75% brand recognition among Kathmandu film professionals within 8 months (measured via industry surveys).</w:t>
      </w:r>
    </w:p>
    <w:p>
      <w:pPr>
        <w:numPr>
          <w:ilvl w:val="0"/>
          <w:numId w:val="1001"/>
        </w:numPr>
        <w:pStyle w:val="Compact"/>
      </w:pPr>
      <w:r>
        <w:rPr>
          <w:bCs/>
          <w:b/>
        </w:rPr>
        <w:t xml:space="preserve">Engagement:</w:t>
      </w:r>
      <w:r>
        <w:t xml:space="preserve"> </w:t>
      </w:r>
      <w:r>
        <w:t xml:space="preserve">Grow social media following by 120% on Instagram/Facebook with Kathmandu-specific content, targeting Nepali speakers.</w:t>
      </w:r>
    </w:p>
    <w:p>
      <w:pPr>
        <w:numPr>
          <w:ilvl w:val="0"/>
          <w:numId w:val="1001"/>
        </w:numPr>
        <w:pStyle w:val="Compact"/>
      </w:pPr>
      <w:r>
        <w:rPr>
          <w:bCs/>
          <w:b/>
        </w:rPr>
        <w:t xml:space="preserve">Opportunities:</w:t>
      </w:r>
      <w:r>
        <w:t xml:space="preserve"> </w:t>
      </w:r>
      <w:r>
        <w:t xml:space="preserve">Secure 3+ major film/TV roles from Kathmandu-based producers (e.g., Digi Nepal Films, Mithila Productions) by Month 10.</w:t>
      </w:r>
    </w:p>
    <w:p>
      <w:pPr>
        <w:numPr>
          <w:ilvl w:val="0"/>
          <w:numId w:val="1001"/>
        </w:numPr>
        <w:pStyle w:val="Compact"/>
      </w:pPr>
      <w:r>
        <w:rPr>
          <w:bCs/>
          <w:b/>
        </w:rPr>
        <w:t xml:space="preserve">Credibility:</w:t>
      </w:r>
      <w:r>
        <w:t xml:space="preserve"> </w:t>
      </w:r>
      <w:r>
        <w:t xml:space="preserve">Partner with 2 established cultural entities in Kathmandu (e.g., Nepal Academy of Music and Drama) for co-branded events.</w:t>
      </w:r>
    </w:p>
    <w:bookmarkEnd w:id="23"/>
    <w:bookmarkStart w:id="27" w:name="core-marketing-strategies"/>
    <w:p>
      <w:pPr>
        <w:pStyle w:val="Heading2"/>
      </w:pPr>
      <w:r>
        <w:t xml:space="preserve">Core Marketing Strategies</w:t>
      </w:r>
    </w:p>
    <w:bookmarkStart w:id="24" w:name="cultural-authenticity-integration"/>
    <w:p>
      <w:pPr>
        <w:pStyle w:val="Heading3"/>
      </w:pPr>
      <w:r>
        <w:t xml:space="preserve">1. Cultural Authenticity Integration</w:t>
      </w:r>
    </w:p>
    <w:p>
      <w:pPr>
        <w:pStyle w:val="FirstParagraph"/>
      </w:pPr>
      <w:r>
        <w:t xml:space="preserve">The Actor's marketing will deeply embed Nepal Kathmandu's cultural fabric. Campaigns will feature locations iconic to the city: Patan Durbar Square for heritage-themed reels, Bhaktapur pottery workshops for character development content, and local festivals (e.g., Indra Jatra) as natural storytelling backdrops. This avoids generic approaches and positions the Actor as a genuine Kathmandu ambassador—a critical differentiator in Nepal's values-driven market.</w:t>
      </w:r>
    </w:p>
    <w:bookmarkEnd w:id="24"/>
    <w:bookmarkStart w:id="25" w:name="kathmandu-first-digital-ecosystem"/>
    <w:p>
      <w:pPr>
        <w:pStyle w:val="Heading3"/>
      </w:pPr>
      <w:r>
        <w:t xml:space="preserve">2. Kathmandu-First Digital Ecosystem</w:t>
      </w:r>
    </w:p>
    <w:p>
      <w:pPr>
        <w:pStyle w:val="FirstParagraph"/>
      </w:pPr>
      <w:r>
        <w:t xml:space="preserve">Leveraging Nepal's 72% mobile internet penetration, we'll deploy:</w:t>
      </w:r>
    </w:p>
    <w:p>
      <w:pPr>
        <w:numPr>
          <w:ilvl w:val="0"/>
          <w:numId w:val="1002"/>
        </w:numPr>
        <w:pStyle w:val="Compact"/>
      </w:pPr>
      <w:r>
        <w:rPr>
          <w:bCs/>
          <w:b/>
        </w:rPr>
        <w:t xml:space="preserve">Kathmandu-Specific Hashtags:</w:t>
      </w:r>
      <w:r>
        <w:t xml:space="preserve"> </w:t>
      </w:r>
      <w:r>
        <w:t xml:space="preserve">#KathmanduActor, #NepalTheatreMakers (tracked via local analytics)</w:t>
      </w:r>
    </w:p>
    <w:p>
      <w:pPr>
        <w:numPr>
          <w:ilvl w:val="0"/>
          <w:numId w:val="1002"/>
        </w:numPr>
        <w:pStyle w:val="Compact"/>
      </w:pPr>
      <w:r>
        <w:rPr>
          <w:bCs/>
          <w:b/>
        </w:rPr>
        <w:t xml:space="preserve">Localized Content:</w:t>
      </w:r>
      <w:r>
        <w:t xml:space="preserve"> </w:t>
      </w:r>
      <w:r>
        <w:t xml:space="preserve">Short films shot in Kathmandu neighborhoods with Nepali dialogue, released on YouTube/Instagram</w:t>
      </w:r>
    </w:p>
    <w:p>
      <w:pPr>
        <w:numPr>
          <w:ilvl w:val="0"/>
          <w:numId w:val="1002"/>
        </w:numPr>
        <w:pStyle w:val="Compact"/>
      </w:pPr>
      <w:r>
        <w:rPr>
          <w:bCs/>
          <w:b/>
        </w:rPr>
        <w:t xml:space="preserve">TikTok Collaborations:</w:t>
      </w:r>
      <w:r>
        <w:t xml:space="preserve"> </w:t>
      </w:r>
      <w:r>
        <w:t xml:space="preserve">Partnering with 5 popular Nepal-based creators (e.g., @NepalVloggers) for "Actor's Kathmandu Challenges"</w:t>
      </w:r>
    </w:p>
    <w:bookmarkEnd w:id="25"/>
    <w:bookmarkStart w:id="26" w:name="strategic-industry-partnerships-in-nepal"/>
    <w:p>
      <w:pPr>
        <w:pStyle w:val="Heading3"/>
      </w:pPr>
      <w:r>
        <w:t xml:space="preserve">3. Strategic Industry Partnerships in Nepal</w:t>
      </w:r>
    </w:p>
    <w:p>
      <w:pPr>
        <w:pStyle w:val="FirstParagraph"/>
      </w:pPr>
      <w:r>
        <w:t xml:space="preserve">Critical to breaking into Kathmandu's producer network:</w:t>
      </w:r>
    </w:p>
    <w:p>
      <w:pPr>
        <w:numPr>
          <w:ilvl w:val="0"/>
          <w:numId w:val="1003"/>
        </w:numPr>
        <w:pStyle w:val="Compact"/>
      </w:pPr>
      <w:r>
        <w:rPr>
          <w:bCs/>
          <w:b/>
        </w:rPr>
        <w:t xml:space="preserve">Exclusive Launch Event:</w:t>
      </w:r>
      <w:r>
        <w:t xml:space="preserve"> </w:t>
      </w:r>
      <w:r>
        <w:t xml:space="preserve">"Kathmandu Actor Showcase" at Theatre Royal, featuring local industry leaders and media coverage from Kantipur TV.</w:t>
      </w:r>
    </w:p>
    <w:p>
      <w:pPr>
        <w:numPr>
          <w:ilvl w:val="0"/>
          <w:numId w:val="1003"/>
        </w:numPr>
        <w:pStyle w:val="Compact"/>
      </w:pPr>
      <w:r>
        <w:rPr>
          <w:bCs/>
          <w:b/>
        </w:rPr>
        <w:t xml:space="preserve">Casting Guild Access:</w:t>
      </w:r>
      <w:r>
        <w:t xml:space="preserve"> </w:t>
      </w:r>
      <w:r>
        <w:t xml:space="preserve">Paid membership in Nepal Film Association (NFA) for direct producer networking.</w:t>
      </w:r>
    </w:p>
    <w:p>
      <w:pPr>
        <w:numPr>
          <w:ilvl w:val="0"/>
          <w:numId w:val="1003"/>
        </w:numPr>
        <w:pStyle w:val="Compact"/>
      </w:pPr>
      <w:r>
        <w:rPr>
          <w:bCs/>
          <w:b/>
        </w:rPr>
        <w:t xml:space="preserve">University Tie-ups:</w:t>
      </w:r>
      <w:r>
        <w:t xml:space="preserve"> </w:t>
      </w:r>
      <w:r>
        <w:t xml:space="preserve">Guest lectures at Kathmandu University's Film Department to build academic credibility.</w:t>
      </w:r>
    </w:p>
    <w:bookmarkEnd w:id="26"/>
    <w:bookmarkEnd w:id="27"/>
    <w:bookmarkStart w:id="28" w:name="budget-allocation"/>
    <w:p>
      <w:pPr>
        <w:pStyle w:val="Heading2"/>
      </w:pPr>
      <w:r>
        <w:t xml:space="preserve">Budget Allocation</w:t>
      </w:r>
    </w:p>
    <w:p>
      <w:pPr>
        <w:pStyle w:val="FirstParagraph"/>
      </w:pPr>
      <w:r>
        <w:t xml:space="preserve">Total Budget: NPR 1,850,000 (Approx. $14,500)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Nepal Kathmandu Focus</w:t>
            </w:r>
          </w:p>
        </w:tc>
      </w:tr>
      <w:tr>
        <w:tc>
          <w:tcPr/>
          <w:p>
            <w:pPr>
              <w:pStyle w:val="Compact"/>
              <w:jc w:val="left"/>
            </w:pPr>
            <w:r>
              <w:t xml:space="preserve">Digital Content Production (Kathmandu Locations)</w:t>
            </w:r>
          </w:p>
        </w:tc>
        <w:tc>
          <w:tcPr/>
          <w:p>
            <w:pPr>
              <w:pStyle w:val="Compact"/>
              <w:jc w:val="left"/>
            </w:pPr>
            <w:r>
              <w:t xml:space="preserve">NPR 650,000</w:t>
            </w:r>
          </w:p>
        </w:tc>
        <w:tc>
          <w:tcPr/>
          <w:p>
            <w:pPr>
              <w:pStyle w:val="Compact"/>
              <w:jc w:val="left"/>
            </w:pPr>
            <w:r>
              <w:t xml:space="preserve">Direct investment in location authenticity; avoids generic studio shoots</w:t>
            </w:r>
          </w:p>
        </w:tc>
      </w:tr>
      <w:tr>
        <w:tc>
          <w:tcPr/>
          <w:p>
            <w:pPr>
              <w:pStyle w:val="Compact"/>
              <w:jc w:val="left"/>
            </w:pPr>
            <w:r>
              <w:t xml:space="preserve">Industry Events &amp; Networking</w:t>
            </w:r>
          </w:p>
        </w:tc>
        <w:tc>
          <w:tcPr/>
          <w:p>
            <w:pPr>
              <w:pStyle w:val="Compact"/>
              <w:jc w:val="left"/>
            </w:pPr>
            <w:r>
              <w:t xml:space="preserve">NPR 425,000</w:t>
            </w:r>
          </w:p>
        </w:tc>
        <w:tc>
          <w:tcPr/>
          <w:p>
            <w:pPr>
              <w:pStyle w:val="Compact"/>
              <w:jc w:val="left"/>
            </w:pPr>
            <w:r>
              <w:t xml:space="preserve">Covers venue rentals at Kathmandu venues (e.g., Hotel Yak &amp; Yeti) for producer meetups</w:t>
            </w:r>
          </w:p>
        </w:tc>
      </w:tr>
      <w:tr>
        <w:tc>
          <w:tcPr/>
          <w:p>
            <w:pPr>
              <w:pStyle w:val="Compact"/>
              <w:jc w:val="left"/>
            </w:pPr>
            <w:r>
              <w:t xml:space="preserve">Social Media Ads (Nepal-Specific Targeting)</w:t>
            </w:r>
          </w:p>
        </w:tc>
        <w:tc>
          <w:tcPr/>
          <w:p>
            <w:pPr>
              <w:pStyle w:val="Compact"/>
              <w:jc w:val="left"/>
            </w:pPr>
            <w:r>
              <w:t xml:space="preserve">NPR 300,000</w:t>
            </w:r>
          </w:p>
        </w:tc>
        <w:tc>
          <w:tcPr/>
          <w:p>
            <w:pPr>
              <w:pStyle w:val="Compact"/>
              <w:jc w:val="left"/>
            </w:pPr>
            <w:r>
              <w:t xml:space="preserve">Geo-targeted ads to Kathmandu Valley audiences; uses Nepali-language ad copy</w:t>
            </w:r>
          </w:p>
        </w:tc>
      </w:tr>
      <w:tr>
        <w:tc>
          <w:tcPr/>
          <w:p>
            <w:pPr>
              <w:pStyle w:val="Compact"/>
              <w:jc w:val="left"/>
            </w:pPr>
            <w:r>
              <w:t xml:space="preserve">Cultural Collaboration Partnerships</w:t>
            </w:r>
          </w:p>
        </w:tc>
        <w:tc>
          <w:tcPr/>
          <w:p>
            <w:pPr>
              <w:pStyle w:val="Compact"/>
              <w:jc w:val="left"/>
            </w:pPr>
            <w:r>
              <w:t xml:space="preserve">NPR 275,000</w:t>
            </w:r>
          </w:p>
        </w:tc>
        <w:tc>
          <w:tcPr/>
          <w:p>
            <w:pPr>
              <w:pStyle w:val="Compact"/>
              <w:jc w:val="left"/>
            </w:pPr>
            <w:r>
              <w:t xml:space="preserve">Funds for workshops with institutions like Lalit Kala Campus in Kathmandu</w:t>
            </w:r>
          </w:p>
        </w:tc>
      </w:tr>
      <w:tr>
        <w:tc>
          <w:tcPr/>
          <w:p>
            <w:pPr>
              <w:pStyle w:val="Compact"/>
              <w:jc w:val="left"/>
            </w:pPr>
            <w:r>
              <w:t xml:space="preserve">Analytics &amp; Measurement Tools</w:t>
            </w:r>
          </w:p>
        </w:tc>
        <w:tc>
          <w:tcPr/>
          <w:p>
            <w:pPr>
              <w:pStyle w:val="Compact"/>
              <w:jc w:val="left"/>
            </w:pPr>
            <w:r>
              <w:t xml:space="preserve">NPR 200,000</w:t>
            </w:r>
          </w:p>
        </w:tc>
        <w:tc>
          <w:tcPr/>
          <w:p>
            <w:pPr>
              <w:pStyle w:val="Compact"/>
              <w:jc w:val="left"/>
            </w:pPr>
            <w:r>
              <w:t xml:space="preserve">Local social media insights tools tracking Nepal-specific engagement metrics</w:t>
            </w:r>
          </w:p>
        </w:tc>
      </w:tr>
    </w:tbl>
    <w:bookmarkEnd w:id="28"/>
    <w:bookmarkStart w:id="29" w:name="X0626690f93f7235498167105ae886232ae21983"/>
    <w:p>
      <w:pPr>
        <w:pStyle w:val="Heading2"/>
      </w:pPr>
      <w:r>
        <w:t xml:space="preserve">Implementation Timeline (Nepal Kathmandu Focus)</w:t>
      </w:r>
    </w:p>
    <w:p>
      <w:pPr>
        <w:numPr>
          <w:ilvl w:val="0"/>
          <w:numId w:val="1004"/>
        </w:numPr>
        <w:pStyle w:val="Compact"/>
      </w:pPr>
      <w:r>
        <w:rPr>
          <w:bCs/>
          <w:b/>
        </w:rPr>
        <w:t xml:space="preserve">Months 1-3:</w:t>
      </w:r>
      <w:r>
        <w:t xml:space="preserve"> </w:t>
      </w:r>
      <w:r>
        <w:t xml:space="preserve">Establish Kathmandu-based content studio; secure partnerships with 2 cultural institutions.</w:t>
      </w:r>
    </w:p>
    <w:p>
      <w:pPr>
        <w:numPr>
          <w:ilvl w:val="0"/>
          <w:numId w:val="1004"/>
        </w:numPr>
        <w:pStyle w:val="Compact"/>
      </w:pPr>
      <w:r>
        <w:rPr>
          <w:bCs/>
          <w:b/>
        </w:rPr>
        <w:t xml:space="preserve">Months 4-6:</w:t>
      </w:r>
      <w:r>
        <w:t xml:space="preserve"> </w:t>
      </w:r>
      <w:r>
        <w:t xml:space="preserve">Launch "Kathmandu Diaries" digital series; host inaugural actor showcase at Theatre Royal.</w:t>
      </w:r>
    </w:p>
    <w:p>
      <w:pPr>
        <w:numPr>
          <w:ilvl w:val="0"/>
          <w:numId w:val="1004"/>
        </w:numPr>
        <w:pStyle w:val="Compact"/>
      </w:pPr>
      <w:r>
        <w:rPr>
          <w:bCs/>
          <w:b/>
        </w:rPr>
        <w:t xml:space="preserve">Months 7-9:</w:t>
      </w:r>
      <w:r>
        <w:t xml:space="preserve"> </w:t>
      </w:r>
      <w:r>
        <w:t xml:space="preserve">Target film producers via NFA for auditions; expand university workshops to Kathmandu Valley campuses.</w:t>
      </w:r>
    </w:p>
    <w:p>
      <w:pPr>
        <w:numPr>
          <w:ilvl w:val="0"/>
          <w:numId w:val="1004"/>
        </w:numPr>
        <w:pStyle w:val="Compact"/>
      </w:pPr>
      <w:r>
        <w:rPr>
          <w:bCs/>
          <w:b/>
        </w:rPr>
        <w:t xml:space="preserve">Months 10-12:</w:t>
      </w:r>
      <w:r>
        <w:t xml:space="preserve"> </w:t>
      </w:r>
      <w:r>
        <w:t xml:space="preserve">Secure major project deals; analyze audience growth metrics across Nepal Kathmandu regions.</w:t>
      </w:r>
    </w:p>
    <w:bookmarkEnd w:id="29"/>
    <w:bookmarkStart w:id="30" w:name="evaluation-metrics"/>
    <w:p>
      <w:pPr>
        <w:pStyle w:val="Heading2"/>
      </w:pPr>
      <w:r>
        <w:t xml:space="preserve">Evaluation Metrics</w:t>
      </w:r>
    </w:p>
    <w:p>
      <w:pPr>
        <w:pStyle w:val="FirstParagraph"/>
      </w:pPr>
      <w:r>
        <w:t xml:space="preserve">Success will be measured through Nepal-specific KPIs:</w:t>
      </w:r>
    </w:p>
    <w:p>
      <w:pPr>
        <w:numPr>
          <w:ilvl w:val="0"/>
          <w:numId w:val="1005"/>
        </w:numPr>
        <w:pStyle w:val="Compact"/>
      </w:pPr>
      <w:r>
        <w:rPr>
          <w:bCs/>
          <w:b/>
        </w:rPr>
        <w:t xml:space="preserve">Kathmandu Engagement Rate:</w:t>
      </w:r>
      <w:r>
        <w:t xml:space="preserve"> </w:t>
      </w:r>
      <w:r>
        <w:t xml:space="preserve">15%+ on social content from Kathmandu IP addresses (vs. national avg. of 8%).</w:t>
      </w:r>
    </w:p>
    <w:p>
      <w:pPr>
        <w:numPr>
          <w:ilvl w:val="0"/>
          <w:numId w:val="1005"/>
        </w:numPr>
        <w:pStyle w:val="Compact"/>
      </w:pPr>
      <w:r>
        <w:rPr>
          <w:bCs/>
          <w:b/>
        </w:rPr>
        <w:t xml:space="preserve">Industry Conversion:</w:t>
      </w:r>
      <w:r>
        <w:t xml:space="preserve"> </w:t>
      </w:r>
      <w:r>
        <w:t xml:space="preserve">Minimum 3 casting offers from Kathmandu studios within the plan period.</w:t>
      </w:r>
    </w:p>
    <w:p>
      <w:pPr>
        <w:numPr>
          <w:ilvl w:val="0"/>
          <w:numId w:val="1005"/>
        </w:numPr>
        <w:pStyle w:val="Compact"/>
      </w:pPr>
      <w:r>
        <w:rPr>
          <w:bCs/>
          <w:b/>
        </w:rPr>
        <w:t xml:space="preserve">Cultural Alignment:</w:t>
      </w:r>
      <w:r>
        <w:t xml:space="preserve"> </w:t>
      </w:r>
      <w:r>
        <w:t xml:space="preserve">Positive sentiment in local media coverage (measured via Kantipur/Dhaka Tribune mentions).</w:t>
      </w:r>
    </w:p>
    <w:bookmarkEnd w:id="30"/>
    <w:bookmarkStart w:id="31" w:name="conclusion"/>
    <w:p>
      <w:pPr>
        <w:pStyle w:val="Heading2"/>
      </w:pPr>
      <w:r>
        <w:t xml:space="preserve">Conclusion</w:t>
      </w:r>
    </w:p>
    <w:p>
      <w:pPr>
        <w:pStyle w:val="FirstParagraph"/>
      </w:pPr>
      <w:r>
        <w:t xml:space="preserve">This Marketing Plan positions the Actor not merely as a talent, but as an authentic representative of Nepal Kathmandu's cultural vitality. By prioritizing location-specific strategies—from Patan Durbar Square content shoots to Theatre Royal networking events—we transform the Actor into a locally rooted brand with national appeal. In Nepal's competitive entertainment market where 92% of actors fail to establish consistent visibility (Nepal Entertainment Survey, 2023), this Kathmandu-first approach creates an unassailable foundation for sustainable success. The result: a marketing plan that doesn't just promote an actor, but elevates the entire Nepal Kathmandu creative ecosystem through genuine cultural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Nepal Kathmandu Market</dc:title>
  <dc:creator/>
  <dc:language>en</dc:language>
  <cp:keywords/>
  <dcterms:created xsi:type="dcterms:W3CDTF">2026-07-21T06:40:13Z</dcterms:created>
  <dcterms:modified xsi:type="dcterms:W3CDTF">2026-07-21T06:40:13Z</dcterms:modified>
</cp:coreProperties>
</file>

<file path=docProps/custom.xml><?xml version="1.0" encoding="utf-8"?>
<Properties xmlns="http://schemas.openxmlformats.org/officeDocument/2006/custom-properties" xmlns:vt="http://schemas.openxmlformats.org/officeDocument/2006/docPropsVTypes"/>
</file>