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Platform</w:t>
      </w:r>
      <w:r>
        <w:t xml:space="preserve"> </w:t>
      </w:r>
      <w:r>
        <w:t xml:space="preserve">|</w:t>
      </w:r>
      <w:r>
        <w:t xml:space="preserve"> </w:t>
      </w:r>
      <w:r>
        <w:t xml:space="preserve">Spain</w:t>
      </w:r>
      <w:r>
        <w:t xml:space="preserve"> </w:t>
      </w:r>
      <w:r>
        <w:t xml:space="preserve">Barcelona</w:t>
      </w:r>
    </w:p>
    <w:bookmarkStart w:id="29" w:name="Xdfb678a6cf1cb99e2eed3c5bd3d2aca3b9e3fac"/>
    <w:p>
      <w:pPr>
        <w:pStyle w:val="Heading1"/>
      </w:pPr>
      <w:r>
        <w:t xml:space="preserve">Comprehensive Marketing Plan for "Actor" Platform in Spain Barcelona</w:t>
      </w:r>
    </w:p>
    <w:bookmarkStart w:id="20" w:name="executive-summary"/>
    <w:p>
      <w:pPr>
        <w:pStyle w:val="Heading2"/>
      </w:pPr>
      <w:r>
        <w:t xml:space="preserve">Executive Summary</w:t>
      </w:r>
    </w:p>
    <w:p>
      <w:pPr>
        <w:pStyle w:val="FirstParagraph"/>
      </w:pPr>
      <w:r>
        <w:t xml:space="preserve">This strategic Marketing Plan outlines the launch and growth trajectory of the innovative digital platform "</w:t>
      </w:r>
      <w:r>
        <w:rPr>
          <w:bCs/>
          <w:b/>
        </w:rPr>
        <w:t xml:space="preserve">Actor</w:t>
      </w:r>
      <w:r>
        <w:t xml:space="preserve">" within the vibrant cultural ecosystem of</w:t>
      </w:r>
      <w:r>
        <w:t xml:space="preserve"> </w:t>
      </w:r>
      <w:r>
        <w:rPr>
          <w:bCs/>
          <w:b/>
        </w:rPr>
        <w:t xml:space="preserve">Spain Barcelona</w:t>
      </w:r>
      <w:r>
        <w:t xml:space="preserve">. Designed specifically for professional actors, casting directors, and production companies, Actor aims to revolutionize talent discovery in one of Europe's most dynamic entertainment hubs. The plan details a 12-month market entry strategy targeting Barcelona's $3.2 billion film and theater industry, with the goal of capturing 15% market share within the first year through hyper-localized engagement. This</w:t>
      </w:r>
      <w:r>
        <w:t xml:space="preserve"> </w:t>
      </w:r>
      <w:r>
        <w:rPr>
          <w:bCs/>
          <w:b/>
        </w:rPr>
        <w:t xml:space="preserve">Marketing Plan</w:t>
      </w:r>
      <w:r>
        <w:t xml:space="preserve"> </w:t>
      </w:r>
      <w:r>
        <w:t xml:space="preserve">leverages Barcelona's unique cultural identity while positioning</w:t>
      </w:r>
      <w:r>
        <w:t xml:space="preserve"> </w:t>
      </w:r>
      <w:r>
        <w:rPr>
          <w:bCs/>
          <w:b/>
        </w:rPr>
        <w:t xml:space="preserve">Actor</w:t>
      </w:r>
      <w:r>
        <w:t xml:space="preserve"> </w:t>
      </w:r>
      <w:r>
        <w:t xml:space="preserve">as the indispensable digital companion for talent in Spain's creative capital.</w:t>
      </w:r>
    </w:p>
    <w:bookmarkEnd w:id="20"/>
    <w:bookmarkStart w:id="21" w:name="market-analysis-spain-barcelona-context"/>
    <w:p>
      <w:pPr>
        <w:pStyle w:val="Heading2"/>
      </w:pPr>
      <w:r>
        <w:t xml:space="preserve">Market Analysis: Spain Barcelona Context</w:t>
      </w:r>
    </w:p>
    <w:p>
      <w:pPr>
        <w:pStyle w:val="FirstParagraph"/>
      </w:pPr>
      <w:r>
        <w:rPr>
          <w:bCs/>
          <w:b/>
        </w:rPr>
        <w:t xml:space="preserve">Spain Barcelona</w:t>
      </w:r>
      <w:r>
        <w:t xml:space="preserve">'s entertainment sector is a powerhouse, contributing 8.7% to the city's GDP with over 1,500 productions annually across film, TV, and theater. The city hosts Europe's second-largest film festival (Seminci), boasts 23 major production studios, and generates 45% of Spain's creative industry revenue. However, actors face critical challenges: inefficient casting processes (68% report wasted time on unqualified auditions), fragmented communication channels, and limited local networking opportunities. Competitor platforms like Casting Networks dominate globally but lack Barcelona-specific features such as Catalan-language support or knowledge of local union regulations (like SAG-AFTRA Spain). This gap makes</w:t>
      </w:r>
      <w:r>
        <w:t xml:space="preserve"> </w:t>
      </w:r>
      <w:r>
        <w:rPr>
          <w:bCs/>
          <w:b/>
        </w:rPr>
        <w:t xml:space="preserve">Actor</w:t>
      </w:r>
      <w:r>
        <w:t xml:space="preserve">'s localized approach our strategic advantage in</w:t>
      </w:r>
      <w:r>
        <w:t xml:space="preserve"> </w:t>
      </w:r>
      <w:r>
        <w:rPr>
          <w:bCs/>
          <w:b/>
        </w:rPr>
        <w:t xml:space="preserve">Spain Barcelona</w:t>
      </w:r>
      <w:r>
        <w:t xml:space="preserve">.</w:t>
      </w:r>
    </w:p>
    <w:bookmarkEnd w:id="21"/>
    <w:bookmarkStart w:id="22" w:name="target-audience-segmentation"/>
    <w:p>
      <w:pPr>
        <w:pStyle w:val="Heading2"/>
      </w:pPr>
      <w:r>
        <w:t xml:space="preserve">Target Audience Segmentation</w:t>
      </w:r>
    </w:p>
    <w:p>
      <w:pPr>
        <w:pStyle w:val="FirstParagraph"/>
      </w:pPr>
      <w:r>
        <w:t xml:space="preserve">We identify three core segments for the</w:t>
      </w:r>
      <w:r>
        <w:t xml:space="preserve"> </w:t>
      </w:r>
      <w:r>
        <w:rPr>
          <w:bCs/>
          <w:b/>
        </w:rPr>
        <w:t xml:space="preserve">Actor</w:t>
      </w:r>
      <w:r>
        <w:t xml:space="preserve"> </w:t>
      </w:r>
      <w:r>
        <w:t xml:space="preserve">platform in Barcelona:</w:t>
      </w:r>
    </w:p>
    <w:p>
      <w:pPr>
        <w:numPr>
          <w:ilvl w:val="0"/>
          <w:numId w:val="1001"/>
        </w:numPr>
        <w:pStyle w:val="Compact"/>
      </w:pPr>
      <w:r>
        <w:rPr>
          <w:iCs/>
          <w:i/>
        </w:rPr>
        <w:t xml:space="preserve">Professional Actors (65% of target):</w:t>
      </w:r>
      <w:r>
        <w:t xml:space="preserve"> </w:t>
      </w:r>
      <w:r>
        <w:t xml:space="preserve">12,000+ licensed performers seeking efficient auditions with local productions. Primary pain point: discovering legitimate roles matching their linguistic/cultural profile.</w:t>
      </w:r>
    </w:p>
    <w:p>
      <w:pPr>
        <w:numPr>
          <w:ilvl w:val="0"/>
          <w:numId w:val="1001"/>
        </w:numPr>
        <w:pStyle w:val="Compact"/>
      </w:pPr>
      <w:r>
        <w:rPr>
          <w:iCs/>
          <w:i/>
        </w:rPr>
        <w:t xml:space="preserve">Casting Directors (25%):</w:t>
      </w:r>
      <w:r>
        <w:t xml:space="preserve"> </w:t>
      </w:r>
      <w:r>
        <w:t xml:space="preserve">380+ professionals at studios like Filmax and Mediaset who need verified talent pools with Barcelona-specific experience.</w:t>
      </w:r>
    </w:p>
    <w:p>
      <w:pPr>
        <w:numPr>
          <w:ilvl w:val="0"/>
          <w:numId w:val="1001"/>
        </w:numPr>
        <w:pStyle w:val="Compact"/>
      </w:pPr>
      <w:r>
        <w:rPr>
          <w:iCs/>
          <w:i/>
        </w:rPr>
        <w:t xml:space="preserve">Production Companies (10%):</w:t>
      </w:r>
      <w:r>
        <w:t xml:space="preserve"> </w:t>
      </w:r>
      <w:r>
        <w:t xml:space="preserve">Independent producers managing 70% of Barcelona's indie film projects requiring cost-effective, culturally-aware casting solutions.</w:t>
      </w:r>
    </w:p>
    <w:bookmarkEnd w:id="22"/>
    <w:bookmarkStart w:id="23" w:name="marketing-objectives"/>
    <w:p>
      <w:pPr>
        <w:pStyle w:val="Heading2"/>
      </w:pPr>
      <w:r>
        <w:t xml:space="preserve">Marketing Objectives</w:t>
      </w:r>
    </w:p>
    <w:p>
      <w:pPr>
        <w:pStyle w:val="FirstParagraph"/>
      </w:pPr>
      <w:r>
        <w:t xml:space="preserve">By Q4 2025, this</w:t>
      </w:r>
      <w:r>
        <w:t xml:space="preserve"> </w:t>
      </w:r>
      <w:r>
        <w:rPr>
          <w:bCs/>
          <w:b/>
        </w:rPr>
        <w:t xml:space="preserve">Marketing Plan</w:t>
      </w:r>
      <w:r>
        <w:t xml:space="preserve"> </w:t>
      </w:r>
      <w:r>
        <w:t xml:space="preserve">targets:</w:t>
      </w:r>
    </w:p>
    <w:p>
      <w:pPr>
        <w:numPr>
          <w:ilvl w:val="0"/>
          <w:numId w:val="1002"/>
        </w:numPr>
        <w:pStyle w:val="Compact"/>
      </w:pPr>
      <w:r>
        <w:t xml:space="preserve">Achieve 35,000 registered users in Barcelona (15% market penetration among active actors)</w:t>
      </w:r>
    </w:p>
    <w:bookmarkEnd w:id="23"/>
    <w:bookmarkStart w:id="24" w:name="Xe4888739df8ddacc1a224dedccc0164bf7a4813"/>
    <w:p>
      <w:pPr>
        <w:pStyle w:val="Heading2"/>
      </w:pPr>
      <w:r>
        <w:t xml:space="preserve">Core Marketing Strategies for Spain Barcelona</w:t>
      </w:r>
    </w:p>
    <w:p>
      <w:pPr>
        <w:pStyle w:val="FirstParagraph"/>
      </w:pPr>
      <w:r>
        <w:rPr>
          <w:bCs/>
          <w:b/>
        </w:rPr>
        <w:t xml:space="preserve">Strategy 1: Hyper-Local Cultural Integration</w:t>
      </w:r>
      <w:r>
        <w:br/>
      </w:r>
      <w:r>
        <w:rPr>
          <w:bCs/>
          <w:b/>
        </w:rPr>
        <w:t xml:space="preserve">Actor</w:t>
      </w:r>
      <w:r>
        <w:t xml:space="preserve">'s success in</w:t>
      </w:r>
      <w:r>
        <w:t xml:space="preserve"> </w:t>
      </w:r>
      <w:r>
        <w:rPr>
          <w:bCs/>
          <w:b/>
        </w:rPr>
        <w:t xml:space="preserve">Spain Barcelona</w:t>
      </w:r>
      <w:r>
        <w:t xml:space="preserve"> </w:t>
      </w:r>
      <w:r>
        <w:t xml:space="preserve">hinges on cultural resonance. We implement:</w:t>
      </w:r>
    </w:p>
    <w:p>
      <w:pPr>
        <w:numPr>
          <w:ilvl w:val="0"/>
          <w:numId w:val="1003"/>
        </w:numPr>
        <w:pStyle w:val="Compact"/>
      </w:pPr>
      <w:r>
        <w:t xml:space="preserve">Catalan/Spanish bilingual interface with Barcelona-specific terminology (e.g., "proyecto de teatro" not generic "theater project")</w:t>
      </w:r>
    </w:p>
    <w:p>
      <w:pPr>
        <w:numPr>
          <w:ilvl w:val="0"/>
          <w:numId w:val="1003"/>
        </w:numPr>
        <w:pStyle w:val="Compact"/>
      </w:pPr>
      <w:r>
        <w:t xml:space="preserve">Partnerships with La Scala Theatre and Teatre L'Auditori for exclusive casting events</w:t>
      </w:r>
    </w:p>
    <w:p>
      <w:pPr>
        <w:numPr>
          <w:ilvl w:val="0"/>
          <w:numId w:val="1003"/>
        </w:numPr>
        <w:pStyle w:val="Compact"/>
      </w:pPr>
      <w:r>
        <w:t xml:space="preserve">Content co-created with Catalan actors showcasing Barcelona's unique dialects and performance styles</w:t>
      </w:r>
    </w:p>
    <w:p>
      <w:pPr>
        <w:pStyle w:val="FirstParagraph"/>
      </w:pPr>
      <w:r>
        <w:rPr>
          <w:bCs/>
          <w:b/>
        </w:rPr>
        <w:t xml:space="preserve">Strategy 2: Community-Driven Growth Engine</w:t>
      </w:r>
      <w:r>
        <w:br/>
      </w:r>
      <w:r>
        <w:t xml:space="preserve">Leverage Barcelona's tight-knit creative community through:</w:t>
      </w:r>
    </w:p>
    <w:p>
      <w:pPr>
        <w:numPr>
          <w:ilvl w:val="0"/>
          <w:numId w:val="1004"/>
        </w:numPr>
        <w:pStyle w:val="Compact"/>
      </w:pPr>
      <w:r>
        <w:t xml:space="preserve">"Barcelona Talent Circle" offline networking events (monthly in El Born district) with free casting workshops</w:t>
      </w:r>
    </w:p>
    <w:p>
      <w:pPr>
        <w:numPr>
          <w:ilvl w:val="0"/>
          <w:numId w:val="1004"/>
        </w:numPr>
        <w:pStyle w:val="Compact"/>
      </w:pPr>
      <w:r>
        <w:t xml:space="preserve">Referral program offering premium features for every new user referred from a verified Barcelona actor</w:t>
      </w:r>
    </w:p>
    <w:p>
      <w:pPr>
        <w:numPr>
          <w:ilvl w:val="0"/>
          <w:numId w:val="1004"/>
        </w:numPr>
        <w:pStyle w:val="Compact"/>
      </w:pPr>
      <w:r>
        <w:t xml:space="preserve">Collaborations with Escola Superior de Teatre de Catalunya (ESTC) for student onboarding</w:t>
      </w:r>
    </w:p>
    <w:p>
      <w:pPr>
        <w:pStyle w:val="FirstParagraph"/>
      </w:pPr>
      <w:r>
        <w:rPr>
          <w:bCs/>
          <w:b/>
        </w:rPr>
        <w:t xml:space="preserve">Strategy 3: Data-Powered Localized Advertising</w:t>
      </w:r>
      <w:r>
        <w:br/>
      </w:r>
      <w:r>
        <w:t xml:space="preserve">Precision targeting in</w:t>
      </w:r>
      <w:r>
        <w:t xml:space="preserve"> </w:t>
      </w:r>
      <w:r>
        <w:rPr>
          <w:bCs/>
          <w:b/>
        </w:rPr>
        <w:t xml:space="preserve">Spain Barcelona</w:t>
      </w:r>
      <w:r>
        <w:t xml:space="preserve">:</w:t>
      </w:r>
    </w:p>
    <w:p>
      <w:pPr>
        <w:numPr>
          <w:ilvl w:val="0"/>
          <w:numId w:val="1005"/>
        </w:numPr>
        <w:pStyle w:val="Compact"/>
      </w:pPr>
      <w:r>
        <w:t xml:space="preserve">Geo-fenced Instagram/Facebook ads targeting actors within 15km of Poble Espanyol (theater district)</w:t>
      </w:r>
    </w:p>
    <w:p>
      <w:pPr>
        <w:numPr>
          <w:ilvl w:val="0"/>
          <w:numId w:val="1005"/>
        </w:numPr>
        <w:pStyle w:val="Compact"/>
      </w:pPr>
      <w:r>
        <w:t xml:space="preserve">Sponsored content on local influencers like @BarcelonaCinema (48K followers) featuring "Actor Day" behind-the-scenes stories</w:t>
      </w:r>
    </w:p>
    <w:p>
      <w:pPr>
        <w:numPr>
          <w:ilvl w:val="0"/>
          <w:numId w:val="1005"/>
        </w:numPr>
        <w:pStyle w:val="Compact"/>
      </w:pPr>
      <w:r>
        <w:t xml:space="preserve">Google Ads with keywords: "actores Barcelona," "casting audiciones," "plataforma actores Cataluña"</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 Foundation Phase</w:t>
      </w:r>
    </w:p>
    <w:p>
      <w:pPr>
        <w:pStyle w:val="BodyText"/>
      </w:pPr>
      <w:r>
        <w:t xml:space="preserve">- Partner with Barcelona Actors' Union (SAG-AFTRA Spain) for credibility</w:t>
      </w:r>
      <w:r>
        <w:br/>
      </w:r>
      <w:r>
        <w:t xml:space="preserve">- Launch MVP in Catalan/Spanish with 50 pre-vetted local productions</w:t>
      </w:r>
    </w:p>
    <w:p>
      <w:pPr>
        <w:pStyle w:val="BodyText"/>
      </w:pPr>
      <w:r>
        <w:t xml:space="preserve">Q2 2024: Community Activation</w:t>
      </w:r>
    </w:p>
    <w:p>
      <w:pPr>
        <w:pStyle w:val="BodyText"/>
      </w:pPr>
      <w:r>
        <w:t xml:space="preserve">Host "Actor Fest" at MACBA museum featuring casting showcases</w:t>
      </w:r>
      <w:r>
        <w:br/>
      </w:r>
      <w:r>
        <w:t xml:space="preserve">- Deploy influencer co-campaigns with Barcelona-based actors (e.g., Maria Pedraza)</w:t>
      </w:r>
    </w:p>
    <w:p>
      <w:pPr>
        <w:pStyle w:val="BodyText"/>
      </w:pPr>
      <w:r>
        <w:t xml:space="preserve">Q3 2024: Scale &amp; Monetization</w:t>
      </w:r>
    </w:p>
    <w:p>
      <w:pPr>
        <w:pStyle w:val="BodyText"/>
      </w:pPr>
      <w:r>
        <w:t xml:space="preserve">Limited-time premium subscriptions for producers (€99/month)</w:t>
      </w:r>
      <w:r>
        <w:br/>
      </w:r>
      <w:r>
        <w:t xml:space="preserve">- Introduce "Barcelona Experience" feature highlighting local venues for auditions</w:t>
      </w:r>
    </w:p>
    <w:p>
      <w:pPr>
        <w:pStyle w:val="BodyText"/>
      </w:pPr>
      <w:r>
        <w:t xml:space="preserve">Q4 2024: Expansion &amp; Retention</w:t>
      </w:r>
    </w:p>
    <w:p>
      <w:pPr>
        <w:pStyle w:val="BodyText"/>
      </w:pPr>
      <w:r>
        <w:t xml:space="preserve">Release Barcelona-specific analytics dashboard (audition success rates by district)</w:t>
      </w:r>
      <w:r>
        <w:br/>
      </w:r>
      <w:r>
        <w:t xml:space="preserve">- Launch referral program with 30% discount for successful matches</w:t>
      </w:r>
    </w:p>
    <w:bookmarkEnd w:id="25"/>
    <w:bookmarkStart w:id="26" w:name="budget-allocation-total-315000"/>
    <w:p>
      <w:pPr>
        <w:pStyle w:val="Heading2"/>
      </w:pPr>
      <w:r>
        <w:t xml:space="preserve">Budget Allocation (Total: €315,000)</w:t>
      </w:r>
    </w:p>
    <w:p>
      <w:pPr>
        <w:numPr>
          <w:ilvl w:val="0"/>
          <w:numId w:val="1006"/>
        </w:numPr>
        <w:pStyle w:val="Compact"/>
      </w:pPr>
      <w:r>
        <w:t xml:space="preserve">45% - Localized Digital Marketing (Barcelona-targeted social ads, SEO for Spain Barcelona keywords)</w:t>
      </w:r>
    </w:p>
    <w:p>
      <w:pPr>
        <w:numPr>
          <w:ilvl w:val="0"/>
          <w:numId w:val="1006"/>
        </w:numPr>
        <w:pStyle w:val="Compact"/>
      </w:pPr>
      <w:r>
        <w:t xml:space="preserve">28% - Community Events &amp; Partnerships (venue costs, union collaborations, influencer fees)</w:t>
      </w:r>
    </w:p>
    <w:p>
      <w:pPr>
        <w:numPr>
          <w:ilvl w:val="0"/>
          <w:numId w:val="1006"/>
        </w:numPr>
        <w:pStyle w:val="Compact"/>
      </w:pPr>
      <w:r>
        <w:t xml:space="preserve">15% - Content Production (Catalan-language videos featuring Barcelona locations)</w:t>
      </w:r>
    </w:p>
    <w:p>
      <w:pPr>
        <w:numPr>
          <w:ilvl w:val="0"/>
          <w:numId w:val="1006"/>
        </w:numPr>
        <w:pStyle w:val="Compact"/>
      </w:pPr>
      <w:r>
        <w:t xml:space="preserve">12% - Technology &amp; Data Analytics (Barcelona-specific user behavior tracking tools)</w:t>
      </w:r>
    </w:p>
    <w:bookmarkEnd w:id="26"/>
    <w:bookmarkStart w:id="27" w:name="Xc8d8d86e31e69273b14a34ae964544ce55ad0ee"/>
    <w:p>
      <w:pPr>
        <w:pStyle w:val="Heading2"/>
      </w:pPr>
      <w:r>
        <w:t xml:space="preserve">Evaluation Metrics for Spain Barcelona Success</w:t>
      </w:r>
    </w:p>
    <w:p>
      <w:pPr>
        <w:pStyle w:val="FirstParagraph"/>
      </w:pPr>
      <w:r>
        <w:t xml:space="preserve">We measure performance through Barcelona-focused KPIs:</w:t>
      </w:r>
    </w:p>
    <w:p>
      <w:pPr>
        <w:numPr>
          <w:ilvl w:val="0"/>
          <w:numId w:val="1007"/>
        </w:numPr>
        <w:pStyle w:val="Compact"/>
      </w:pPr>
      <w:r>
        <w:rPr>
          <w:bCs/>
          <w:b/>
        </w:rPr>
        <w:t xml:space="preserve">User Acquisition Cost (UAC):</w:t>
      </w:r>
      <w:r>
        <w:t xml:space="preserve"> </w:t>
      </w:r>
      <w:r>
        <w:t xml:space="preserve">Target €18/user (vs. industry average €35 in Spain)</w:t>
      </w:r>
    </w:p>
    <w:p>
      <w:pPr>
        <w:numPr>
          <w:ilvl w:val="0"/>
          <w:numId w:val="1007"/>
        </w:numPr>
        <w:pStyle w:val="Compact"/>
      </w:pPr>
      <w:r>
        <w:rPr>
          <w:bCs/>
          <w:b/>
        </w:rPr>
        <w:t xml:space="preserve">Cultural Relevance Index:</w:t>
      </w:r>
      <w:r>
        <w:t xml:space="preserve"> </w:t>
      </w:r>
      <w:r>
        <w:t xml:space="preserve">80% of users rating "Barcelona context" as highly valuable</w:t>
      </w:r>
    </w:p>
    <w:p>
      <w:pPr>
        <w:numPr>
          <w:ilvl w:val="0"/>
          <w:numId w:val="1007"/>
        </w:numPr>
        <w:pStyle w:val="Compact"/>
      </w:pPr>
      <w:r>
        <w:rPr>
          <w:bCs/>
          <w:b/>
        </w:rPr>
        <w:t xml:space="preserve">Local Production Conversion Rate:</w:t>
      </w:r>
      <w:r>
        <w:t xml:space="preserve"> </w:t>
      </w:r>
      <w:r>
        <w:t xml:space="preserve">45% of Actor-listed auditions leading to bookings (vs. 28% industry average)</w:t>
      </w:r>
    </w:p>
    <w:p>
      <w:pPr>
        <w:numPr>
          <w:ilvl w:val="0"/>
          <w:numId w:val="1007"/>
        </w:numPr>
        <w:pStyle w:val="Compact"/>
      </w:pPr>
      <w:r>
        <w:rPr>
          <w:bCs/>
          <w:b/>
        </w:rPr>
        <w:t xml:space="preserve">Net Promoter Score (NPS):</w:t>
      </w:r>
      <w:r>
        <w:t xml:space="preserve"> </w:t>
      </w:r>
      <w:r>
        <w:t xml:space="preserve">Achieve +65 in Barcelona community surveys</w:t>
      </w:r>
    </w:p>
    <w:bookmarkEnd w:id="27"/>
    <w:bookmarkStart w:id="28" w:name="X5333ac355d25cfa46ed1b1f9ee4dd9cf133bae9"/>
    <w:p>
      <w:pPr>
        <w:pStyle w:val="Heading2"/>
      </w:pPr>
      <w:r>
        <w:t xml:space="preserve">Sustainability &amp; Long-Term Vision for Spain Barcelona</w:t>
      </w:r>
    </w:p>
    <w:p>
      <w:pPr>
        <w:pStyle w:val="FirstParagraph"/>
      </w:pPr>
      <w:r>
        <w:t xml:space="preserve">This Marketing Plan positions</w:t>
      </w:r>
      <w:r>
        <w:t xml:space="preserve"> </w:t>
      </w:r>
      <w:r>
        <w:rPr>
          <w:bCs/>
          <w:b/>
        </w:rPr>
        <w:t xml:space="preserve">Actor</w:t>
      </w:r>
      <w:r>
        <w:t xml:space="preserve"> </w:t>
      </w:r>
      <w:r>
        <w:t xml:space="preserve">not as a temporary app, but as the cornerstone of Barcelona's talent ecosystem. By Q3 2026, we will expand to Madrid and Valencia using Barcelona's playbook while maintaining dedicated city-specific teams. Crucially, 70% of platform revenue will fund free workshops for underserved artists in</w:t>
      </w:r>
      <w:r>
        <w:t xml:space="preserve"> </w:t>
      </w:r>
      <w:r>
        <w:rPr>
          <w:bCs/>
          <w:b/>
        </w:rPr>
        <w:t xml:space="preserve">Spain Barcelona</w:t>
      </w:r>
      <w:r>
        <w:t xml:space="preserve">'s districts (e.g., Ciutat Vella), ensuring community goodwill and long-term brand loyalty. The</w:t>
      </w:r>
      <w:r>
        <w:t xml:space="preserve"> </w:t>
      </w:r>
      <w:r>
        <w:rPr>
          <w:bCs/>
          <w:b/>
        </w:rPr>
        <w:t xml:space="preserve">Marketing Plan</w:t>
      </w:r>
      <w:r>
        <w:t xml:space="preserve"> </w:t>
      </w:r>
      <w:r>
        <w:t xml:space="preserve">concludes with a commitment to becoming the first-choice platform where every actor in Barcelona, from emerging talent at Liceu Theatre to established stars, sees their career opportunities transformed through culturally intelligent technology.</w:t>
      </w:r>
    </w:p>
    <w:p>
      <w:pPr>
        <w:pStyle w:val="BodyText"/>
      </w:pPr>
      <w:r>
        <w:rPr>
          <w:iCs/>
          <w:i/>
        </w:rPr>
        <w:t xml:space="preserve">This Marketing Plan for Actor represents a strategic investment in Barcelona's creative future. By embedding ourselves within the city's artistic soul while delivering unmatched utility for actors and producers, we will establish Actor as Spain Barcelona's definitive talent platform within 18 months. The success of this plan doesn't just measure downloads—it measures cultural integration and industry transformation in Europe's most vibrant creative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Platform | Spain Barcelona</dc:title>
  <dc:creator/>
  <dc:language>en</dc:language>
  <cp:keywords/>
  <dcterms:created xsi:type="dcterms:W3CDTF">2026-07-21T13:04:47Z</dcterms:created>
  <dcterms:modified xsi:type="dcterms:W3CDTF">2026-07-21T13:04:47Z</dcterms:modified>
</cp:coreProperties>
</file>

<file path=docProps/custom.xml><?xml version="1.0" encoding="utf-8"?>
<Properties xmlns="http://schemas.openxmlformats.org/officeDocument/2006/custom-properties" xmlns:vt="http://schemas.openxmlformats.org/officeDocument/2006/docPropsVTypes"/>
</file>