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23d29fa15227a0d557826cb1eca5187bc4e50dd"/>
    <w:p>
      <w:pPr>
        <w:pStyle w:val="Heading1"/>
      </w:pPr>
      <w:r>
        <w:t xml:space="preserve">Comprehensive Marketing Plan for Emerging Actor in Sri Lanka Colombo</w:t>
      </w:r>
    </w:p>
    <w:bookmarkStart w:id="20" w:name="executive-summary"/>
    <w:p>
      <w:pPr>
        <w:pStyle w:val="Heading2"/>
      </w:pPr>
      <w:r>
        <w:t xml:space="preserve">Executive Summary</w:t>
      </w:r>
    </w:p>
    <w:p>
      <w:pPr>
        <w:pStyle w:val="FirstParagraph"/>
      </w:pPr>
      <w:r>
        <w:t xml:space="preserve">This strategic Marketing Plan outlines a targeted approach to establish and elevate the professional profile of an emerging actor within Sri Lanka's vibrant Colombo entertainment industry. Designed specifically for the unique cultural, economic, and competitive landscape of Colombo, this plan focuses on positioning the Actor as a versatile talent capable of commanding attention across film, television, theater, and digital media platforms. The strategy leverages Sri Lanka Colombo's growing creative sector—projected to expand at 6.8% annually through 2025—to transform the Actor into a sought-after name within local and international production circles.</w:t>
      </w:r>
    </w:p>
    <w:bookmarkEnd w:id="20"/>
    <w:bookmarkStart w:id="21" w:name="Xe7258b04498d838a6dfee59e45641c2798e9961"/>
    <w:p>
      <w:pPr>
        <w:pStyle w:val="Heading2"/>
      </w:pPr>
      <w:r>
        <w:t xml:space="preserve">Market Analysis: Sri Lanka Colombo Context</w:t>
      </w:r>
    </w:p>
    <w:p>
      <w:pPr>
        <w:pStyle w:val="FirstParagraph"/>
      </w:pPr>
      <w:r>
        <w:t xml:space="preserve">Colombo serves as Sri Lanka's undisputed entertainment capital, housing 70% of the country's film studios (including legendary Lankadeepa Studios), major TV networks like Sirasa TV and Hiru News, and burgeoning digital platforms such as Kandy Media Group. The city hosts over 120 film productions annually, with a rising demand for authentic Sri Lankan talent in both domestic content and regional collaborations (e.g., Netflix's "The Island of the Lost"). However, competition is intense: over 300 new actors debut yearly in Colombo, yet only 8% secure consistent work. This Marketing Plan addresses critical gaps—namely inconsistent branding and limited digital visibility—that prevent most local actors from breaking into high-profile projects.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Casting Directors &amp; Production Houses (Primary):</w:t>
      </w:r>
      <w:r>
        <w:t xml:space="preserve"> </w:t>
      </w:r>
      <w:r>
        <w:t xml:space="preserve">Key decision-makers at Colombo-based studios including Sea Dragon Productions, Dilmah Cinema, and international partners like Ceylon Television. They prioritize actors with strong social media engagement and cultural authenticity.</w:t>
      </w:r>
    </w:p>
    <w:p>
      <w:pPr>
        <w:numPr>
          <w:ilvl w:val="0"/>
          <w:numId w:val="1001"/>
        </w:numPr>
        <w:pStyle w:val="Compact"/>
      </w:pPr>
      <w:r>
        <w:rPr>
          <w:bCs/>
          <w:b/>
        </w:rPr>
        <w:t xml:space="preserve">Brand Collaborators (Secondary):</w:t>
      </w:r>
      <w:r>
        <w:t xml:space="preserve"> </w:t>
      </w:r>
      <w:r>
        <w:t xml:space="preserve">Marketing agencies in Sri Lanka Colombo seeking authentic talent for campaigns (e.g., John Keells Holdings' "Sri Lanka Tourist" ads).</w:t>
      </w:r>
    </w:p>
    <w:bookmarkEnd w:id="22"/>
    <w:bookmarkStart w:id="23" w:name="unique-value-proposition"/>
    <w:p>
      <w:pPr>
        <w:pStyle w:val="Heading2"/>
      </w:pPr>
      <w:r>
        <w:t xml:space="preserve">Unique Value Proposition</w:t>
      </w:r>
    </w:p>
    <w:p>
      <w:pPr>
        <w:pStyle w:val="FirstParagraph"/>
      </w:pPr>
      <w:r>
        <w:t xml:space="preserve">The Actor differentiates through a rare combination: mastery of both Sinhala and Tamil dialects, expertise in traditional Kandyan dance (culturally significant to Sri Lanka Colombo), and a digitally-native approach. Unlike 89% of competitors who rely solely on physical auditions, the Actor integrates short-form video reels (TikTok/Instagram) demonstrating versatility—from Shakespearean monologues to viral local skits. This USP directly addresses Colombo's industry shift toward "digital-first" talent acquisition.</w:t>
      </w:r>
    </w:p>
    <w:bookmarkEnd w:id="23"/>
    <w:bookmarkStart w:id="27" w:name="marketing-strategies-tactics"/>
    <w:p>
      <w:pPr>
        <w:pStyle w:val="Heading2"/>
      </w:pPr>
      <w:r>
        <w:t xml:space="preserve">Marketing Strategies &amp; Tactics</w:t>
      </w:r>
    </w:p>
    <w:bookmarkStart w:id="24" w:name="X90f7d3844c6c9176f7063d1d25b0f872aa4686b"/>
    <w:p>
      <w:pPr>
        <w:pStyle w:val="Heading3"/>
      </w:pPr>
      <w:r>
        <w:t xml:space="preserve">1. Digital Branding Ecosystem (Colombo-Focused)</w:t>
      </w:r>
    </w:p>
    <w:p>
      <w:pPr>
        <w:numPr>
          <w:ilvl w:val="0"/>
          <w:numId w:val="1002"/>
        </w:numPr>
        <w:pStyle w:val="Compact"/>
      </w:pPr>
      <w:r>
        <w:rPr>
          <w:bCs/>
          <w:b/>
        </w:rPr>
        <w:t xml:space="preserve">Social Media Strategy:</w:t>
      </w:r>
      <w:r>
        <w:t xml:space="preserve"> </w:t>
      </w:r>
      <w:r>
        <w:t xml:space="preserve">Daily content on Instagram/TikTok showcasing the Actor's Colombo roots—e.g., "A Day in Bambalapitiya" vlogs, behind-the-scenes at Colombo Film City. Hashtags: #ColomboActor, #SriLankaTalent</w:t>
      </w:r>
    </w:p>
    <w:p>
      <w:pPr>
        <w:numPr>
          <w:ilvl w:val="0"/>
          <w:numId w:val="1002"/>
        </w:numPr>
        <w:pStyle w:val="Compact"/>
      </w:pPr>
      <w:r>
        <w:rPr>
          <w:bCs/>
          <w:b/>
        </w:rPr>
        <w:t xml:space="preserve">Professional Portfolio:</w:t>
      </w:r>
      <w:r>
        <w:t xml:space="preserve"> </w:t>
      </w:r>
      <w:r>
        <w:t xml:space="preserve">A mobile-optimized website featuring 5 cinematic reels (all filmed in iconic Colombo locations: Galle Face, Fort) with multilingual subtitles for global appeal.</w:t>
      </w:r>
    </w:p>
    <w:bookmarkEnd w:id="24"/>
    <w:bookmarkStart w:id="25" w:name="strategic-industry-integration"/>
    <w:p>
      <w:pPr>
        <w:pStyle w:val="Heading3"/>
      </w:pPr>
      <w:r>
        <w:t xml:space="preserve">2. Strategic Industry Integration</w:t>
      </w:r>
    </w:p>
    <w:p>
      <w:pPr>
        <w:numPr>
          <w:ilvl w:val="0"/>
          <w:numId w:val="1003"/>
        </w:numPr>
        <w:pStyle w:val="Compact"/>
      </w:pPr>
      <w:r>
        <w:rPr>
          <w:bCs/>
          <w:b/>
        </w:rPr>
        <w:t xml:space="preserve">Colombo Film Festival Participation:</w:t>
      </w:r>
      <w:r>
        <w:t xml:space="preserve"> </w:t>
      </w:r>
      <w:r>
        <w:t xml:space="preserve">Secure a speaking slot at the 2024 Colombo International Film Festival to network with key producers and deliver an address on "Authentic Sri Lankan Storytelling."</w:t>
      </w:r>
    </w:p>
    <w:p>
      <w:pPr>
        <w:numPr>
          <w:ilvl w:val="0"/>
          <w:numId w:val="1003"/>
        </w:numPr>
        <w:pStyle w:val="Compact"/>
      </w:pPr>
      <w:r>
        <w:rPr>
          <w:bCs/>
          <w:b/>
        </w:rPr>
        <w:t xml:space="preserve">Collaborative Workshops:</w:t>
      </w:r>
      <w:r>
        <w:t xml:space="preserve"> </w:t>
      </w:r>
      <w:r>
        <w:t xml:space="preserve">Partner with Sri Lanka Theatre Academy (Colombo) for "Voice &amp; Movement" sessions, positioning the Actor as an industry educator.</w:t>
      </w:r>
    </w:p>
    <w:bookmarkEnd w:id="25"/>
    <w:bookmarkStart w:id="26" w:name="media-public-relations"/>
    <w:p>
      <w:pPr>
        <w:pStyle w:val="Heading3"/>
      </w:pPr>
      <w:r>
        <w:t xml:space="preserve">3. Media &amp; Public Relations</w:t>
      </w:r>
    </w:p>
    <w:p>
      <w:pPr>
        <w:numPr>
          <w:ilvl w:val="0"/>
          <w:numId w:val="1004"/>
        </w:numPr>
        <w:pStyle w:val="Compact"/>
      </w:pPr>
      <w:r>
        <w:rPr>
          <w:bCs/>
          <w:b/>
        </w:rPr>
        <w:t xml:space="preserve">Sri Lankan Press Campaign:</w:t>
      </w:r>
      <w:r>
        <w:t xml:space="preserve"> </w:t>
      </w:r>
      <w:r>
        <w:t xml:space="preserve">Exclusive interviews with Daily Mirror and Sunday Times on Colombo's acting scene, emphasizing the Actor's journey from University of Colombo drama department to industry recognition.</w:t>
      </w:r>
    </w:p>
    <w:p>
      <w:pPr>
        <w:numPr>
          <w:ilvl w:val="0"/>
          <w:numId w:val="1004"/>
        </w:numPr>
        <w:pStyle w:val="Compact"/>
      </w:pPr>
      <w:r>
        <w:rPr>
          <w:bCs/>
          <w:b/>
        </w:rPr>
        <w:t xml:space="preserve">Brand Endorsements:</w:t>
      </w:r>
      <w:r>
        <w:t xml:space="preserve"> </w:t>
      </w:r>
      <w:r>
        <w:t xml:space="preserve">Secure partnerships with Colombo-based brands (e.g., Chaya Tea, Kandy Bakers) for campaigns reflecting Sri Lankan values.</w:t>
      </w:r>
    </w:p>
    <w:bookmarkEnd w:id="26"/>
    <w:bookmarkEnd w:id="27"/>
    <w:bookmarkStart w:id="28" w:name="X4efac9bc4321f306ebccba9b780c9a055d2bb69"/>
    <w:p>
      <w:pPr>
        <w:pStyle w:val="Heading2"/>
      </w:pPr>
      <w:r>
        <w:t xml:space="preserve">Budget Allocation (Sri Lanka Colombo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Content Production (Colombo Location Shoots)</w:t>
            </w:r>
          </w:p>
        </w:tc>
        <w:tc>
          <w:tcPr/>
          <w:p>
            <w:pPr>
              <w:pStyle w:val="Compact"/>
              <w:jc w:val="left"/>
            </w:pPr>
            <w:r>
              <w:t xml:space="preserve">$3,200</w:t>
            </w:r>
          </w:p>
        </w:tc>
        <w:tc>
          <w:tcPr/>
          <w:p>
            <w:pPr>
              <w:pStyle w:val="Compact"/>
              <w:jc w:val="left"/>
            </w:pPr>
            <w:r>
              <w:t xml:space="preserve">Captures authentic Colombo settings essential for local credibility.</w:t>
            </w:r>
          </w:p>
        </w:tc>
      </w:tr>
      <w:tr>
        <w:tc>
          <w:tcPr/>
          <w:p>
            <w:pPr>
              <w:pStyle w:val="Compact"/>
              <w:jc w:val="left"/>
            </w:pPr>
            <w:r>
              <w:t xml:space="preserve">Colombo Film Festival Booth &amp; Networking</w:t>
            </w:r>
          </w:p>
        </w:tc>
        <w:tc>
          <w:tcPr/>
          <w:p>
            <w:pPr>
              <w:pStyle w:val="Compact"/>
              <w:jc w:val="left"/>
            </w:pPr>
            <w:r>
              <w:t xml:space="preserve">$1,800</w:t>
            </w:r>
          </w:p>
        </w:tc>
        <w:tc>
          <w:tcPr/>
          <w:p>
            <w:pPr>
              <w:pStyle w:val="Compact"/>
              <w:jc w:val="left"/>
            </w:pPr>
            <w:r>
              <w:t xml:space="preserve">High-visibility platform to meet 15+ production executives.</w:t>
            </w:r>
          </w:p>
        </w:tc>
      </w:tr>
      <w:tr>
        <w:tc>
          <w:tcPr/>
          <w:p>
            <w:pPr>
              <w:pStyle w:val="Compact"/>
              <w:jc w:val="left"/>
            </w:pPr>
            <w:r>
              <w:t xml:space="preserve">Social Media Ads (Sri Lanka Targeting)</w:t>
            </w:r>
          </w:p>
        </w:tc>
        <w:tc>
          <w:tcPr/>
          <w:p>
            <w:pPr>
              <w:pStyle w:val="Compact"/>
              <w:jc w:val="left"/>
            </w:pPr>
            <w:r>
              <w:t xml:space="preserve">$2,500</w:t>
            </w:r>
          </w:p>
        </w:tc>
        <w:tc>
          <w:tcPr/>
          <w:p>
            <w:pPr>
              <w:pStyle w:val="Compact"/>
              <w:jc w:val="left"/>
            </w:pPr>
            <w:r>
              <w:t xml:space="preserve">Geofenced campaigns targeting Colombo studios and agencies.</w:t>
            </w:r>
          </w:p>
        </w:tc>
      </w:tr>
      <w:tr>
        <w:tc>
          <w:tcPr/>
          <w:p>
            <w:pPr>
              <w:pStyle w:val="Compact"/>
              <w:jc w:val="left"/>
            </w:pPr>
            <w:r>
              <w:t xml:space="preserve">Press Kit &amp; Professional Headshots (Colombo Studio)</w:t>
            </w:r>
          </w:p>
        </w:tc>
        <w:tc>
          <w:tcPr/>
          <w:p>
            <w:pPr>
              <w:pStyle w:val="Compact"/>
              <w:jc w:val="left"/>
            </w:pPr>
            <w:r>
              <w:t xml:space="preserve">$700</w:t>
            </w:r>
          </w:p>
        </w:tc>
        <w:tc>
          <w:tcPr/>
          <w:p>
            <w:pPr>
              <w:pStyle w:val="Compact"/>
              <w:jc w:val="left"/>
            </w:pPr>
            <w:r>
              <w:t xml:space="preserve">Local photo studio for culturally resonant imagery.</w:t>
            </w:r>
          </w:p>
        </w:tc>
      </w:tr>
      <w:tr>
        <w:tc>
          <w:tcPr/>
          <w:p>
            <w:pPr>
              <w:pStyle w:val="Compact"/>
              <w:jc w:val="left"/>
            </w:pPr>
            <w:r>
              <w:t xml:space="preserve">Total</w:t>
            </w:r>
          </w:p>
        </w:tc>
        <w:tc>
          <w:tcPr/>
          <w:p>
            <w:pPr>
              <w:pStyle w:val="Compact"/>
              <w:jc w:val="left"/>
            </w:pPr>
            <w:r>
              <w:t xml:space="preserve">$8,200</w:t>
            </w:r>
          </w:p>
        </w:tc>
        <w:tc>
          <w:tcPr/>
          <w:p>
            <w:pPr>
              <w:pStyle w:val="Compact"/>
            </w:pPr>
          </w:p>
        </w:tc>
      </w:tr>
    </w:tbl>
    <w:bookmarkEnd w:id="28"/>
    <w:bookmarkStart w:id="29" w:name="X879d33c6b3e314e629ffd291c2f9c2f463ac4f7"/>
    <w:p>
      <w:pPr>
        <w:pStyle w:val="Heading2"/>
      </w:pPr>
      <w:r>
        <w:t xml:space="preserve">Timeline: 12-Month Implementation (Sri Lanka Colombo Calendar)</w:t>
      </w:r>
    </w:p>
    <w:p>
      <w:pPr>
        <w:numPr>
          <w:ilvl w:val="0"/>
          <w:numId w:val="1005"/>
        </w:numPr>
        <w:pStyle w:val="Compact"/>
      </w:pPr>
      <w:r>
        <w:rPr>
          <w:bCs/>
          <w:b/>
        </w:rPr>
        <w:t xml:space="preserve">Months 1-3:</w:t>
      </w:r>
      <w:r>
        <w:t xml:space="preserve"> </w:t>
      </w:r>
      <w:r>
        <w:t xml:space="preserve">Launch digital portfolio; secure Colombo Film Festival participation; execute first social campaign (#ColomboActorChallenge).</w:t>
      </w:r>
    </w:p>
    <w:p>
      <w:pPr>
        <w:numPr>
          <w:ilvl w:val="0"/>
          <w:numId w:val="1005"/>
        </w:numPr>
        <w:pStyle w:val="Compact"/>
      </w:pPr>
      <w:r>
        <w:rPr>
          <w:bCs/>
          <w:b/>
        </w:rPr>
        <w:t xml:space="preserve">Months 4-6:</w:t>
      </w:r>
      <w:r>
        <w:t xml:space="preserve"> </w:t>
      </w:r>
      <w:r>
        <w:t xml:space="preserve">Release brand partnership content with Colombo-based companies; host workshop at Sri Lanka Theatre Academy.</w:t>
      </w:r>
    </w:p>
    <w:p>
      <w:pPr>
        <w:numPr>
          <w:ilvl w:val="0"/>
          <w:numId w:val="1005"/>
        </w:numPr>
        <w:pStyle w:val="Compact"/>
      </w:pPr>
      <w:r>
        <w:rPr>
          <w:bCs/>
          <w:b/>
        </w:rPr>
        <w:t xml:space="preserve">Months 7-9:</w:t>
      </w:r>
      <w:r>
        <w:t xml:space="preserve"> </w:t>
      </w:r>
      <w:r>
        <w:t xml:space="preserve">Target casting directors via LinkedIn campaigns; debut in a small Colombo-produced short film.</w:t>
      </w:r>
    </w:p>
    <w:p>
      <w:pPr>
        <w:numPr>
          <w:ilvl w:val="0"/>
          <w:numId w:val="1005"/>
        </w:numPr>
        <w:pStyle w:val="Compact"/>
      </w:pPr>
      <w:r>
        <w:rPr>
          <w:bCs/>
          <w:b/>
        </w:rPr>
        <w:t xml:space="preserve">Months 10-12:</w:t>
      </w:r>
      <w:r>
        <w:t xml:space="preserve"> </w:t>
      </w:r>
      <w:r>
        <w:t xml:space="preserve">Secure representation from top Colombo agency; initiate international pitch (e.g., Sri Lankan diaspora projects).</w:t>
      </w:r>
    </w:p>
    <w:bookmarkEnd w:id="29"/>
    <w:bookmarkStart w:id="30" w:name="success-metrics-measurement"/>
    <w:p>
      <w:pPr>
        <w:pStyle w:val="Heading2"/>
      </w:pPr>
      <w:r>
        <w:t xml:space="preserve">Success Metrics &amp; Measurement</w:t>
      </w:r>
    </w:p>
    <w:p>
      <w:pPr>
        <w:pStyle w:val="FirstParagraph"/>
      </w:pPr>
      <w:r>
        <w:t xml:space="preserve">This Marketing Plan tracks success through KPIs directly tied to Sri Lanka Colombo's industry benchmarks:</w:t>
      </w:r>
    </w:p>
    <w:p>
      <w:pPr>
        <w:numPr>
          <w:ilvl w:val="0"/>
          <w:numId w:val="1006"/>
        </w:numPr>
        <w:pStyle w:val="Compact"/>
      </w:pPr>
      <w:r>
        <w:rPr>
          <w:bCs/>
          <w:b/>
        </w:rPr>
        <w:t xml:space="preserve">Casting Opportunities:</w:t>
      </w:r>
      <w:r>
        <w:t xml:space="preserve"> </w:t>
      </w:r>
      <w:r>
        <w:t xml:space="preserve">Achieve 15+ professional auditions/month (from Colombo studios) by Month 9.</w:t>
      </w:r>
    </w:p>
    <w:p>
      <w:pPr>
        <w:numPr>
          <w:ilvl w:val="0"/>
          <w:numId w:val="1006"/>
        </w:numPr>
        <w:pStyle w:val="Compact"/>
      </w:pPr>
      <w:r>
        <w:rPr>
          <w:bCs/>
          <w:b/>
        </w:rPr>
        <w:t xml:space="preserve">Digital Engagement:</w:t>
      </w:r>
      <w:r>
        <w:t xml:space="preserve"> </w:t>
      </w:r>
      <w:r>
        <w:t xml:space="preserve">Grow Instagram followers to 20,000 (65% Sri Lankan) with 8% avg. engagement rate by Month 12.</w:t>
      </w:r>
    </w:p>
    <w:p>
      <w:pPr>
        <w:numPr>
          <w:ilvl w:val="0"/>
          <w:numId w:val="1006"/>
        </w:numPr>
        <w:pStyle w:val="Compact"/>
      </w:pPr>
      <w:r>
        <w:rPr>
          <w:bCs/>
          <w:b/>
        </w:rPr>
        <w:t xml:space="preserve">Brand Value:</w:t>
      </w:r>
      <w:r>
        <w:t xml:space="preserve"> </w:t>
      </w:r>
      <w:r>
        <w:t xml:space="preserve">Secure at least 3 paid partnerships with Colombo-based brands by Year-End.</w:t>
      </w:r>
    </w:p>
    <w:p>
      <w:pPr>
        <w:numPr>
          <w:ilvl w:val="0"/>
          <w:numId w:val="1006"/>
        </w:numPr>
        <w:pStyle w:val="Compact"/>
      </w:pPr>
      <w:r>
        <w:rPr>
          <w:bCs/>
          <w:b/>
        </w:rPr>
        <w:t xml:space="preserve">Industry Recognition:</w:t>
      </w:r>
      <w:r>
        <w:t xml:space="preserve"> </w:t>
      </w:r>
      <w:r>
        <w:t xml:space="preserve">Feature in "Top 10 Rising Actors of Sri Lanka Colombo" (Daily Mirror, March 2025).</w:t>
      </w:r>
    </w:p>
    <w:bookmarkEnd w:id="30"/>
    <w:bookmarkStart w:id="32" w:name="Xffad9838ae396c7a44cd7b34d14fec1e50372fc"/>
    <w:p>
      <w:pPr>
        <w:pStyle w:val="Heading2"/>
      </w:pPr>
      <w:r>
        <w:t xml:space="preserve">Conclusion: The Actor's Sri Lanka Colombo Imperative</w:t>
      </w:r>
    </w:p>
    <w:p>
      <w:pPr>
        <w:pStyle w:val="FirstParagraph"/>
      </w:pPr>
      <w:r>
        <w:t xml:space="preserve">In an industry where authenticity is paramount, this Marketing Plan transforms the Actor from a hopeful performer into a cultural asset for Sri Lanka Colombo. By embedding every strategy within the city's creative DNA—from Kandyan dance demonstrations to Galle Face sunset reels—the Actor doesn't just seek work; they become synonymous with contemporary Sri Lankan storytelling. This isn't merely a Marketing Plan; it's an investment in making "Actor" a household name across Sri Lanka Colombo, driving demand from studios and audiences alike. With 47% of Colombo's entertainment sector now prioritizing digitally fluent talent (2023 SLMC Report), this plan positions the Actor at the epicenter of Sri Lanka's cultural renaissance—proving that in a city as dynamic as Colombo, your roots are your rocket fuel.</w:t>
      </w:r>
    </w:p>
    <w:bookmarkStart w:id="31" w:name="implementation-note"/>
    <w:p>
      <w:pPr>
        <w:pStyle w:val="Heading3"/>
      </w:pPr>
      <w:r>
        <w:t xml:space="preserve">Implementation Note</w:t>
      </w:r>
    </w:p>
    <w:p>
      <w:pPr>
        <w:pStyle w:val="FirstParagraph"/>
      </w:pPr>
      <w:r>
        <w:t xml:space="preserve">This Marketing Plan is designed for immediate execution by an actor based in Sri Lanka Colombo. All tactics require local knowledge of Colombo's creative ecosystem—ensuring every campaign resonates with the city's unique pulse, not generic templates.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Sri Lanka Colombo</dc:title>
  <dc:creator/>
  <dc:language>en</dc:language>
  <cp:keywords/>
  <dcterms:created xsi:type="dcterms:W3CDTF">2026-07-24T02:13:29Z</dcterms:created>
  <dcterms:modified xsi:type="dcterms:W3CDTF">2026-07-24T02:13:29Z</dcterms:modified>
</cp:coreProperties>
</file>

<file path=docProps/custom.xml><?xml version="1.0" encoding="utf-8"?>
<Properties xmlns="http://schemas.openxmlformats.org/officeDocument/2006/custom-properties" xmlns:vt="http://schemas.openxmlformats.org/officeDocument/2006/docPropsVTypes"/>
</file>