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a985db2604d44716bad3bc2fb36416980910fc0"/>
    <w:p>
      <w:pPr>
        <w:pStyle w:val="Heading1"/>
      </w:pPr>
      <w:r>
        <w:t xml:space="preserve">Comprehensive Marketing Plan for [Actor Name]: Establishing a Premier Presence in United Kingdom London</w:t>
      </w:r>
    </w:p>
    <w:bookmarkStart w:id="20" w:name="executive-summary"/>
    <w:p>
      <w:pPr>
        <w:pStyle w:val="Heading2"/>
      </w:pPr>
      <w:r>
        <w:t xml:space="preserve">Executive Summary</w:t>
      </w:r>
    </w:p>
    <w:p>
      <w:pPr>
        <w:pStyle w:val="FirstParagraph"/>
      </w:pPr>
      <w:r>
        <w:t xml:space="preserve">This marketing plan outlines a strategic roadmap for [Actor Name], an emerging talent seeking to establish a dominant presence in the competitive entertainment landscape of United Kingdom London. Targeting key industry stakeholders, casting directors, production houses, and audiences across London's vibrant cultural ecosystem, this plan leverages the city's status as Europe's entertainment capital to position [Actor Name] as a versatile and sought-after performer. With precise targeting of London's film, television, theatre, and commercial sectors—where over 50% of UK screen productions originate—we will execute a 12-month campaign designed to secure high-profile opportunities and build lasting industry credibility. This plan prioritizes measurable engagement metrics across digital platforms, networking initiatives within London's creative hubs, and strategic brand positioning that resonates with the unique demands of the UK market.</w:t>
      </w:r>
    </w:p>
    <w:bookmarkEnd w:id="20"/>
    <w:bookmarkStart w:id="21" w:name="X451d7a8297bf5a9dc8705db4514910e9f05671d"/>
    <w:p>
      <w:pPr>
        <w:pStyle w:val="Heading2"/>
      </w:pPr>
      <w:r>
        <w:t xml:space="preserve">Market Analysis: London's Entertainment Ecosystem</w:t>
      </w:r>
    </w:p>
    <w:p>
      <w:pPr>
        <w:pStyle w:val="FirstParagraph"/>
      </w:pPr>
      <w:r>
        <w:t xml:space="preserve">London operates as a global nexus for acting talent, hosting 70% of UK film productions and 45% of West End theatre seasons. The city's diverse market includes:</w:t>
      </w:r>
    </w:p>
    <w:p>
      <w:pPr>
        <w:numPr>
          <w:ilvl w:val="0"/>
          <w:numId w:val="1001"/>
        </w:numPr>
        <w:pStyle w:val="Compact"/>
      </w:pPr>
      <w:r>
        <w:rPr>
          <w:bCs/>
          <w:b/>
        </w:rPr>
        <w:t xml:space="preserve">Casting Directors:</w:t>
      </w:r>
      <w:r>
        <w:t xml:space="preserve"> </w:t>
      </w:r>
      <w:r>
        <w:t xml:space="preserve">Over 300 specialized agencies in London (e.g., CAA, UTA) representing actors for BAFTA, Emmy, and Oscar contenders</w:t>
      </w:r>
    </w:p>
    <w:p>
      <w:pPr>
        <w:numPr>
          <w:ilvl w:val="0"/>
          <w:numId w:val="1001"/>
        </w:numPr>
        <w:pStyle w:val="Compact"/>
      </w:pPr>
      <w:r>
        <w:rPr>
          <w:bCs/>
          <w:b/>
        </w:rPr>
        <w:t xml:space="preserve">Production Companies:</w:t>
      </w:r>
      <w:r>
        <w:t xml:space="preserve"> </w:t>
      </w:r>
      <w:r>
        <w:t xml:space="preserve">Major studios like Working Title Films and BBC Studios operate from London bases</w:t>
      </w:r>
    </w:p>
    <w:p>
      <w:pPr>
        <w:numPr>
          <w:ilvl w:val="0"/>
          <w:numId w:val="1001"/>
        </w:numPr>
        <w:pStyle w:val="Compact"/>
      </w:pPr>
      <w:r>
        <w:rPr>
          <w:bCs/>
          <w:b/>
        </w:rPr>
        <w:t xml:space="preserve">Audience Demand:</w:t>
      </w:r>
      <w:r>
        <w:t xml:space="preserve"> </w:t>
      </w:r>
      <w:r>
        <w:t xml:space="preserve">12 million annual theatregoers in London; streaming platforms (Netflix, ITV) prioritizing UK-based talent for period dramas and comedies</w:t>
      </w:r>
    </w:p>
    <w:p>
      <w:pPr>
        <w:pStyle w:val="FirstParagraph"/>
      </w:pPr>
      <w:r>
        <w:t xml:space="preserve">The competitive landscape requires differentiation through authentic London-centric storytelling—highlighting local dialects, cultural nuances, and industry-specific experience. [Actor Name]’s existing work in BBC productions and Royal Court Theatre placements provides a strategic foundation for this market entry.</w:t>
      </w:r>
    </w:p>
    <w:bookmarkEnd w:id="21"/>
    <w:bookmarkStart w:id="22" w:name="unique-value-proposition"/>
    <w:p>
      <w:pPr>
        <w:pStyle w:val="Heading2"/>
      </w:pPr>
      <w:r>
        <w:t xml:space="preserve">Unique Value Proposition</w:t>
      </w:r>
    </w:p>
    <w:p>
      <w:pPr>
        <w:pStyle w:val="FirstParagraph"/>
      </w:pPr>
      <w:r>
        <w:t xml:space="preserve">Positioned as "London’s Authentic Voice: From West End to Screen," [Actor Name] offers a rare fusion of:</w:t>
      </w:r>
    </w:p>
    <w:p>
      <w:pPr>
        <w:numPr>
          <w:ilvl w:val="0"/>
          <w:numId w:val="1002"/>
        </w:numPr>
        <w:pStyle w:val="Compact"/>
      </w:pPr>
      <w:r>
        <w:rPr>
          <w:bCs/>
          <w:b/>
        </w:rPr>
        <w:t xml:space="preserve">Geographic Credibility:</w:t>
      </w:r>
      <w:r>
        <w:t xml:space="preserve"> </w:t>
      </w:r>
      <w:r>
        <w:t xml:space="preserve">Deep-rooted London experience (including dialect mastery for Cockney, Essex, and multicultural accents)</w:t>
      </w:r>
    </w:p>
    <w:p>
      <w:pPr>
        <w:numPr>
          <w:ilvl w:val="0"/>
          <w:numId w:val="1002"/>
        </w:numPr>
        <w:pStyle w:val="Compact"/>
      </w:pPr>
      <w:r>
        <w:rPr>
          <w:bCs/>
          <w:b/>
        </w:rPr>
        <w:t xml:space="preserve">Niche Versatility:</w:t>
      </w:r>
      <w:r>
        <w:t xml:space="preserve"> </w:t>
      </w:r>
      <w:r>
        <w:t xml:space="preserve">Proven success in Shakespearean theatre (RSC), contemporary TV drama (BBC), and digital content</w:t>
      </w:r>
    </w:p>
    <w:p>
      <w:pPr>
        <w:numPr>
          <w:ilvl w:val="0"/>
          <w:numId w:val="1002"/>
        </w:numPr>
        <w:pStyle w:val="Compact"/>
      </w:pPr>
      <w:r>
        <w:rPr>
          <w:bCs/>
          <w:b/>
        </w:rPr>
        <w:t xml:space="preserve">Industry Alignment:</w:t>
      </w:r>
      <w:r>
        <w:t xml:space="preserve"> </w:t>
      </w:r>
      <w:r>
        <w:t xml:space="preserve">Understanding of London-specific production workflows (e.g., BAFTA’s "London Filming" initiative)</w:t>
      </w:r>
    </w:p>
    <w:p>
      <w:pPr>
        <w:pStyle w:val="FirstParagraph"/>
      </w:pPr>
      <w:r>
        <w:t xml:space="preserve">This positioning directly addresses casting directors’ top pain points: reducing audition time through demonstrated local authenticity, and delivering nuanced performances that resonate with UK audiences without stereotyping.</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Recognition:</w:t>
      </w:r>
      <w:r>
        <w:t xml:space="preserve"> </w:t>
      </w:r>
      <w:r>
        <w:t xml:space="preserve">Achieve 85% awareness among London-based casting directors by Month 6</w:t>
      </w:r>
    </w:p>
    <w:p>
      <w:pPr>
        <w:numPr>
          <w:ilvl w:val="0"/>
          <w:numId w:val="1003"/>
        </w:numPr>
        <w:pStyle w:val="Compact"/>
      </w:pPr>
      <w:r>
        <w:rPr>
          <w:bCs/>
          <w:b/>
        </w:rPr>
        <w:t xml:space="preserve">Career Pipeline:</w:t>
      </w:r>
      <w:r>
        <w:t xml:space="preserve"> </w:t>
      </w:r>
      <w:r>
        <w:t xml:space="preserve">Secure 3+ major TV/film roles and 1 West End contract by Month 12</w:t>
      </w:r>
    </w:p>
    <w:p>
      <w:pPr>
        <w:numPr>
          <w:ilvl w:val="0"/>
          <w:numId w:val="1003"/>
        </w:numPr>
        <w:pStyle w:val="Compact"/>
      </w:pPr>
      <w:r>
        <w:rPr>
          <w:bCs/>
          <w:b/>
        </w:rPr>
        <w:t xml:space="preserve">Digital Engagement:</w:t>
      </w:r>
      <w:r>
        <w:t xml:space="preserve"> </w:t>
      </w:r>
      <w:r>
        <w:t xml:space="preserve">Grow Instagram following to 15K (London-centric followers: 65%) and LinkedIn connections to 2,000 industry professionals</w:t>
      </w:r>
    </w:p>
    <w:p>
      <w:pPr>
        <w:numPr>
          <w:ilvl w:val="0"/>
          <w:numId w:val="1003"/>
        </w:numPr>
        <w:pStyle w:val="Compact"/>
      </w:pPr>
      <w:r>
        <w:rPr>
          <w:bCs/>
          <w:b/>
        </w:rPr>
        <w:t xml:space="preserve">Industry Credibility:</w:t>
      </w:r>
      <w:r>
        <w:t xml:space="preserve"> </w:t>
      </w:r>
      <w:r>
        <w:t xml:space="preserve">Feature in 3+ prominent UK media outlets (e.g., The Stage, Screen Daily)</w:t>
      </w:r>
    </w:p>
    <w:bookmarkEnd w:id="23"/>
    <w:bookmarkStart w:id="28" w:name="X1a84ea370f3835d3c2473d643cd96b24ca17589"/>
    <w:p>
      <w:pPr>
        <w:pStyle w:val="Heading2"/>
      </w:pPr>
      <w:r>
        <w:t xml:space="preserve">Core Strategies &amp; Tactics: London-Focused Execution</w:t>
      </w:r>
    </w:p>
    <w:bookmarkStart w:id="24" w:name="a.-personal-branding-system"/>
    <w:p>
      <w:pPr>
        <w:pStyle w:val="Heading3"/>
      </w:pPr>
      <w:r>
        <w:t xml:space="preserve">A. Personal Branding System</w:t>
      </w:r>
    </w:p>
    <w:p>
      <w:pPr>
        <w:pStyle w:val="FirstParagraph"/>
      </w:pPr>
      <w:r>
        <w:t xml:space="preserve">We will develop a signature "London Identity" campaign using local landmarks as storytelling anchors:</w:t>
      </w:r>
    </w:p>
    <w:p>
      <w:pPr>
        <w:numPr>
          <w:ilvl w:val="0"/>
          <w:numId w:val="1004"/>
        </w:numPr>
        <w:pStyle w:val="Compact"/>
      </w:pPr>
      <w:r>
        <w:rPr>
          <w:bCs/>
          <w:b/>
        </w:rPr>
        <w:t xml:space="preserve">Location-Based Content:</w:t>
      </w:r>
      <w:r>
        <w:t xml:space="preserve"> </w:t>
      </w:r>
      <w:r>
        <w:t xml:space="preserve">Weekly Instagram Stories from iconic London sites (e.g., "Rehearsing in Shoreditch" at 7pm) showcasing authentic daily routines</w:t>
      </w:r>
    </w:p>
    <w:p>
      <w:pPr>
        <w:numPr>
          <w:ilvl w:val="0"/>
          <w:numId w:val="1004"/>
        </w:numPr>
        <w:pStyle w:val="Compact"/>
      </w:pPr>
      <w:r>
        <w:rPr>
          <w:bCs/>
          <w:b/>
        </w:rPr>
        <w:t xml:space="preserve">Casting Director Tailoring:</w:t>
      </w:r>
      <w:r>
        <w:t xml:space="preserve"> </w:t>
      </w:r>
      <w:r>
        <w:t xml:space="preserve">Customized audition kits featuring London-specific references (e.g., "My role as a Canary Wharf banker in 'City Lights'")</w:t>
      </w:r>
    </w:p>
    <w:p>
      <w:pPr>
        <w:numPr>
          <w:ilvl w:val="0"/>
          <w:numId w:val="1004"/>
        </w:numPr>
        <w:pStyle w:val="Compact"/>
      </w:pPr>
      <w:r>
        <w:rPr>
          <w:bCs/>
          <w:b/>
        </w:rPr>
        <w:t xml:space="preserve">Local Partnerships:</w:t>
      </w:r>
      <w:r>
        <w:t xml:space="preserve"> </w:t>
      </w:r>
      <w:r>
        <w:t xml:space="preserve">Collaborate with London venues like the Old Vic for exclusive showcase nights</w:t>
      </w:r>
    </w:p>
    <w:p>
      <w:pPr>
        <w:pStyle w:val="FirstParagraph"/>
      </w:pPr>
      <w:r>
        <w:t xml:space="preserve">This transforms generic acting profiles into culturally contextualized narratives that resonate deeply with UK casting panels.</w:t>
      </w:r>
    </w:p>
    <w:bookmarkEnd w:id="24"/>
    <w:bookmarkStart w:id="25" w:name="Xbf568c2044e04a8a14e3baaed10b19adc3f4ea0"/>
    <w:p>
      <w:pPr>
        <w:pStyle w:val="Heading3"/>
      </w:pPr>
      <w:r>
        <w:t xml:space="preserve">B. Digital Ecosystem for London Audiences</w:t>
      </w:r>
    </w:p>
    <w:p>
      <w:pPr>
        <w:pStyle w:val="FirstParagraph"/>
      </w:pPr>
      <w:r>
        <w:t xml:space="preserve">A geo-targeted digital strategy ensures maximum impact within United Kingdom London:</w:t>
      </w:r>
    </w:p>
    <w:p>
      <w:pPr>
        <w:numPr>
          <w:ilvl w:val="0"/>
          <w:numId w:val="1005"/>
        </w:numPr>
        <w:pStyle w:val="Compact"/>
      </w:pPr>
      <w:r>
        <w:rPr>
          <w:bCs/>
          <w:b/>
        </w:rPr>
        <w:t xml:space="preserve">Website Optimization:</w:t>
      </w:r>
      <w:r>
        <w:t xml:space="preserve"> </w:t>
      </w:r>
      <w:r>
        <w:t xml:space="preserve">"London" keyword integration in all content; local SEO targeting "actor London," "casting director UK"</w:t>
      </w:r>
    </w:p>
    <w:p>
      <w:pPr>
        <w:numPr>
          <w:ilvl w:val="0"/>
          <w:numId w:val="1005"/>
        </w:numPr>
        <w:pStyle w:val="Compact"/>
      </w:pPr>
      <w:r>
        <w:rPr>
          <w:bCs/>
          <w:b/>
        </w:rPr>
        <w:t xml:space="preserve">TikTok/Reels Strategy:</w:t>
      </w:r>
      <w:r>
        <w:t xml:space="preserve"> </w:t>
      </w:r>
      <w:r>
        <w:t xml:space="preserve">2x weekly shorts featuring London dialect challenges (e.g., "3 Ways to Say 'Coffee' in East London")</w:t>
      </w:r>
    </w:p>
    <w:p>
      <w:pPr>
        <w:numPr>
          <w:ilvl w:val="0"/>
          <w:numId w:val="1005"/>
        </w:numPr>
        <w:pStyle w:val="Compact"/>
      </w:pPr>
      <w:r>
        <w:rPr>
          <w:bCs/>
          <w:b/>
        </w:rPr>
        <w:t xml:space="preserve">LinkedIn Engagement:</w:t>
      </w:r>
      <w:r>
        <w:t xml:space="preserve"> </w:t>
      </w:r>
      <w:r>
        <w:t xml:space="preserve">Daily posts addressing London industry pain points (e.g., "How To Navigate the BBC Audition Process from Stratford")</w:t>
      </w:r>
    </w:p>
    <w:p>
      <w:pPr>
        <w:pStyle w:val="FirstParagraph"/>
      </w:pPr>
      <w:r>
        <w:t xml:space="preserve">Analytics will track engagement specifically from UK IP addresses, with monthly pivot points based on geographic performance data.</w:t>
      </w:r>
    </w:p>
    <w:bookmarkEnd w:id="25"/>
    <w:bookmarkStart w:id="26" w:name="c.-hyper-local-networking-in-london"/>
    <w:p>
      <w:pPr>
        <w:pStyle w:val="Heading3"/>
      </w:pPr>
      <w:r>
        <w:t xml:space="preserve">C. Hyper-Local Networking in London</w:t>
      </w:r>
    </w:p>
    <w:p>
      <w:pPr>
        <w:pStyle w:val="FirstParagraph"/>
      </w:pPr>
      <w:r>
        <w:t xml:space="preserve">Strategic relationship building within London’s creative ecosystem:</w:t>
      </w:r>
    </w:p>
    <w:p>
      <w:pPr>
        <w:numPr>
          <w:ilvl w:val="0"/>
          <w:numId w:val="1006"/>
        </w:numPr>
        <w:pStyle w:val="Compact"/>
      </w:pPr>
      <w:r>
        <w:rPr>
          <w:bCs/>
          <w:b/>
        </w:rPr>
        <w:t xml:space="preserve">Industry Events:</w:t>
      </w:r>
      <w:r>
        <w:t xml:space="preserve"> </w:t>
      </w:r>
      <w:r>
        <w:t xml:space="preserve">8+ targeted attendances at London-specific events (e.g., BAFTA's "London Talent Launch," The Stage Awards)</w:t>
      </w:r>
    </w:p>
    <w:p>
      <w:pPr>
        <w:numPr>
          <w:ilvl w:val="0"/>
          <w:numId w:val="1006"/>
        </w:numPr>
        <w:pStyle w:val="Compact"/>
      </w:pPr>
      <w:r>
        <w:rPr>
          <w:bCs/>
          <w:b/>
        </w:rPr>
        <w:t xml:space="preserve">Casting Director Outreach:</w:t>
      </w:r>
      <w:r>
        <w:t xml:space="preserve"> </w:t>
      </w:r>
      <w:r>
        <w:t xml:space="preserve">Personalized handwritten notes delivered to agents in Soho, referencing their recent London productions</w:t>
      </w:r>
    </w:p>
    <w:p>
      <w:pPr>
        <w:pStyle w:val="FirstParagraph"/>
      </w:pPr>
      <w:r>
        <w:t xml:space="preserve">All interactions will emphasize [Actor Name]’s local understanding—e.g., "Your work on 'The Crown' required such authentic London detail; I’ve lived in the same borough since 2015."</w:t>
      </w:r>
    </w:p>
    <w:bookmarkEnd w:id="26"/>
    <w:bookmarkStart w:id="27" w:name="d.-media-pr-amplifying-london-presence"/>
    <w:p>
      <w:pPr>
        <w:pStyle w:val="Heading3"/>
      </w:pPr>
      <w:r>
        <w:t xml:space="preserve">D. Media &amp; PR: Amplifying London Presence</w:t>
      </w:r>
    </w:p>
    <w:p>
      <w:pPr>
        <w:pStyle w:val="FirstParagraph"/>
      </w:pPr>
      <w:r>
        <w:t xml:space="preserve">Targeted coverage in UK media outlets:</w:t>
      </w:r>
    </w:p>
    <w:p>
      <w:pPr>
        <w:numPr>
          <w:ilvl w:val="0"/>
          <w:numId w:val="1007"/>
        </w:numPr>
        <w:pStyle w:val="Compact"/>
      </w:pPr>
      <w:r>
        <w:rPr>
          <w:bCs/>
          <w:b/>
        </w:rPr>
        <w:t xml:space="preserve">Exclusive Features:</w:t>
      </w:r>
      <w:r>
        <w:t xml:space="preserve"> </w:t>
      </w:r>
      <w:r>
        <w:t xml:space="preserve">Pitching "The Authentic London Actor" story to The Stage (London’s leading theatre publication)</w:t>
      </w:r>
    </w:p>
    <w:p>
      <w:pPr>
        <w:numPr>
          <w:ilvl w:val="0"/>
          <w:numId w:val="1007"/>
        </w:numPr>
        <w:pStyle w:val="Compact"/>
      </w:pPr>
      <w:r>
        <w:rPr>
          <w:bCs/>
          <w:b/>
        </w:rPr>
        <w:t xml:space="preserve">London-Focused Press Release:</w:t>
      </w:r>
      <w:r>
        <w:t xml:space="preserve"> </w:t>
      </w:r>
      <w:r>
        <w:t xml:space="preserve">Announcing a project filmed entirely on location in London (e.g., "Short Film 'Cockney Summer' Shot in Hackney")</w:t>
      </w:r>
    </w:p>
    <w:p>
      <w:pPr>
        <w:numPr>
          <w:ilvl w:val="0"/>
          <w:numId w:val="1007"/>
        </w:numPr>
        <w:pStyle w:val="Compact"/>
      </w:pPr>
      <w:r>
        <w:rPr>
          <w:bCs/>
          <w:b/>
        </w:rPr>
        <w:t xml:space="preserve">Podcast Collaborations:</w:t>
      </w:r>
      <w:r>
        <w:t xml:space="preserve"> </w:t>
      </w:r>
      <w:r>
        <w:t xml:space="preserve">Guest appearances on UK-based shows like "The Acting Business" discussing London’s audition culture</w:t>
      </w:r>
    </w:p>
    <w:p>
      <w:pPr>
        <w:pStyle w:val="FirstParagraph"/>
      </w:pPr>
      <w:r>
        <w:t xml:space="preserve">All PR assets will include location tags (#LondonActing, #WestEndTalent) to boost local visibility.</w:t>
      </w:r>
    </w:p>
    <w:bookmarkEnd w:id="27"/>
    <w:bookmarkEnd w:id="28"/>
    <w:bookmarkStart w:id="29" w:name="budget-allocation-sample-15000"/>
    <w:p>
      <w:pPr>
        <w:pStyle w:val="Heading2"/>
      </w:pPr>
      <w:r>
        <w:t xml:space="preserve">Budget Allocation (Sample: £15,000)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(Geo-Targeted London)</w:t>
      </w:r>
    </w:p>
    <w:p>
      <w:pPr>
        <w:pStyle w:val="BodyText"/>
      </w:pPr>
      <w:r>
        <w:t xml:space="preserve">£4,500</w:t>
      </w:r>
    </w:p>
    <w:p>
      <w:pPr>
        <w:pStyle w:val="BodyText"/>
      </w:pPr>
      <w:r>
        <w:t xml:space="preserve">Laser-focused on London IP addresses; high ROI for talent acquisition</w:t>
      </w:r>
    </w:p>
    <w:p>
      <w:pPr>
        <w:pStyle w:val="BodyText"/>
      </w:pPr>
      <w:r>
        <w:t xml:space="preserve">Event Participation &amp; Networking</w:t>
      </w:r>
    </w:p>
    <w:p>
      <w:pPr>
        <w:pStyle w:val="BodyText"/>
      </w:pPr>
      <w:r>
        <w:t xml:space="preserve">£3,800</w:t>
      </w:r>
    </w:p>
    <w:p>
      <w:pPr>
        <w:pStyle w:val="BodyText"/>
      </w:pPr>
      <w:r>
        <w:t xml:space="preserve">In-person access to London casting networks (SoHo, Covent Garden)</w:t>
      </w:r>
    </w:p>
    <w:p>
      <w:pPr>
        <w:pStyle w:val="BodyText"/>
      </w:pPr>
      <w:r>
        <w:t xml:space="preserve">Content Production (London-Location)</w:t>
      </w:r>
    </w:p>
    <w:p>
      <w:pPr>
        <w:pStyle w:val="BodyText"/>
      </w:pPr>
      <w:r>
        <w:t xml:space="preserve">£3,200</w:t>
      </w:r>
    </w:p>
    <w:p>
      <w:pPr>
        <w:pStyle w:val="BodyText"/>
      </w:pPr>
      <w:r>
        <w:t xml:space="preserve">Filming in iconic London spots for authentic visual content</w:t>
      </w:r>
    </w:p>
    <w:p>
      <w:pPr>
        <w:pStyle w:val="BodyText"/>
      </w:pPr>
      <w:r>
        <w:t xml:space="preserve">PR &amp; Media Outreach</w:t>
      </w:r>
    </w:p>
    <w:p>
      <w:pPr>
        <w:pStyle w:val="BodyText"/>
      </w:pPr>
      <w:r>
        <w:t xml:space="preserve">£2,500</w:t>
      </w:r>
    </w:p>
    <w:p>
      <w:pPr>
        <w:pStyle w:val="BodyText"/>
      </w:pPr>
      <w:r>
        <w:t xml:space="preserve">Leveraging UK press relationships for local coverage</w:t>
      </w:r>
    </w:p>
    <w:p>
      <w:pPr>
        <w:pStyle w:val="BodyText"/>
      </w:pPr>
      <w:r>
        <w:t xml:space="preserve">Analytics &amp; Optimization Tools</w:t>
      </w:r>
    </w:p>
    <w:p>
      <w:pPr>
        <w:pStyle w:val="BodyText"/>
      </w:pPr>
      <w:r>
        <w:t xml:space="preserve">£1,000</w:t>
      </w:r>
    </w:p>
    <w:p>
      <w:pPr>
        <w:pStyle w:val="BodyText"/>
      </w:pPr>
      <w:r>
        <w:t xml:space="preserve">Tracking London-specific engagement metrics in real-time</w:t>
      </w:r>
    </w:p>
    <w:bookmarkEnd w:id="29"/>
    <w:bookmarkStart w:id="30" w:name="X012fd6064c4f5031aa6c4dbe456cdfbb6ac8d2d"/>
    <w:p>
      <w:pPr>
        <w:pStyle w:val="Heading2"/>
      </w:pPr>
      <w:r>
        <w:t xml:space="preserve">Evaluation Framework: Measuring London Impact</w:t>
      </w:r>
    </w:p>
    <w:p>
      <w:pPr>
        <w:pStyle w:val="FirstParagraph"/>
      </w:pPr>
      <w:r>
        <w:t xml:space="preserve">We will track KPIs exclusively relevant to the United Kingdom London market:</w:t>
      </w:r>
    </w:p>
    <w:p>
      <w:pPr>
        <w:numPr>
          <w:ilvl w:val="0"/>
          <w:numId w:val="1008"/>
        </w:numPr>
        <w:pStyle w:val="Compact"/>
      </w:pPr>
      <w:r>
        <w:rPr>
          <w:bCs/>
          <w:b/>
        </w:rPr>
        <w:t xml:space="preserve">Industry Engagement:</w:t>
      </w:r>
      <w:r>
        <w:t xml:space="preserve"> </w:t>
      </w:r>
      <w:r>
        <w:t xml:space="preserve">Monthly count of casting director DMs/emails from London-based agencies (target: +40% MoM)</w:t>
      </w:r>
    </w:p>
    <w:p>
      <w:pPr>
        <w:numPr>
          <w:ilvl w:val="0"/>
          <w:numId w:val="1008"/>
        </w:numPr>
        <w:pStyle w:val="Compact"/>
      </w:pPr>
      <w:r>
        <w:rPr>
          <w:bCs/>
          <w:b/>
        </w:rPr>
        <w:t xml:space="preserve">Local Content Performance:</w:t>
      </w:r>
      <w:r>
        <w:t xml:space="preserve"> </w:t>
      </w:r>
      <w:r>
        <w:t xml:space="preserve">Engagement rate on location-tagged content (target: 8%+ vs. industry avg. 3.5%)</w:t>
      </w:r>
    </w:p>
    <w:p>
      <w:pPr>
        <w:numPr>
          <w:ilvl w:val="0"/>
          <w:numId w:val="1008"/>
        </w:numPr>
        <w:pStyle w:val="Compact"/>
      </w:pPr>
      <w:r>
        <w:rPr>
          <w:bCs/>
          <w:b/>
        </w:rPr>
        <w:t xml:space="preserve">Career Milestones:</w:t>
      </w:r>
      <w:r>
        <w:t xml:space="preserve"> </w:t>
      </w:r>
      <w:r>
        <w:t xml:space="preserve"># of London-based projects secured (e.g., BBC, Netflix UK, West End)</w:t>
      </w:r>
    </w:p>
    <w:p>
      <w:pPr>
        <w:pStyle w:val="FirstParagraph"/>
      </w:pPr>
      <w:r>
        <w:t xml:space="preserve">Monthly review meetings will analyze data through a London-specific lens—comparing performance against benchmark cities like Manchester to refine strategy.</w:t>
      </w:r>
    </w:p>
    <w:bookmarkEnd w:id="30"/>
    <w:bookmarkStart w:id="31" w:name="X331dd26de85947cfcd94fe02ed4cfe8f8526844"/>
    <w:p>
      <w:pPr>
        <w:pStyle w:val="Heading2"/>
      </w:pPr>
      <w:r>
        <w:t xml:space="preserve">Conclusion: Securing [Actor Name]’s Future in London</w:t>
      </w:r>
    </w:p>
    <w:p>
      <w:pPr>
        <w:pStyle w:val="FirstParagraph"/>
      </w:pPr>
      <w:r>
        <w:t xml:space="preserve">This marketing plan transforms [Actor Name] from a regional talent into a strategically positioned London icon. By embedding every initiative within the city’s cultural and professional fabric—from location-based digital content to Soho networking—we ensure consistent, high-impact engagement with the UK’s entertainment decision-makers. The focus on authentic London storytelling meets industry demands for local authenticity while circumventing generic global marketing pitfalls. Within 12 months, [Actor Name] will be recognized not just as an actor, but as</w:t>
      </w:r>
      <w:r>
        <w:t xml:space="preserve"> </w:t>
      </w:r>
      <w:r>
        <w:rPr>
          <w:iCs/>
          <w:i/>
        </w:rPr>
        <w:t xml:space="preserve">London’s next leading talent</w:t>
      </w:r>
      <w:r>
        <w:t xml:space="preserve">, securing opportunities where only locally resonant performers thrive. This plan isn’t merely about visibility—it’s about embedding [Actor Name] into the DNA of United Kingdom London's creative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in United Kingdom London</dc:title>
  <dc:creator/>
  <dc:language>en</dc:language>
  <cp:keywords/>
  <dcterms:created xsi:type="dcterms:W3CDTF">2026-07-24T09:53:02Z</dcterms:created>
  <dcterms:modified xsi:type="dcterms:W3CDTF">2026-07-24T09:53:02Z</dcterms:modified>
</cp:coreProperties>
</file>

<file path=docProps/custom.xml><?xml version="1.0" encoding="utf-8"?>
<Properties xmlns="http://schemas.openxmlformats.org/officeDocument/2006/custom-properties" xmlns:vt="http://schemas.openxmlformats.org/officeDocument/2006/docPropsVTypes"/>
</file>