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0aa52f521db8d23168688b3a5150cedf1c168fc"/>
    <w:p>
      <w:pPr>
        <w:pStyle w:val="Heading1"/>
      </w:pPr>
      <w:r>
        <w:t xml:space="preserve">Strategic Marketing Plan: Establishing a Professional Acting Career in United States Houston</w:t>
      </w:r>
    </w:p>
    <w:bookmarkStart w:id="20" w:name="executive-summary"/>
    <w:p>
      <w:pPr>
        <w:pStyle w:val="Heading2"/>
      </w:pPr>
      <w:r>
        <w:t xml:space="preserve">Executive Summary</w:t>
      </w:r>
    </w:p>
    <w:p>
      <w:pPr>
        <w:pStyle w:val="FirstParagraph"/>
      </w:pPr>
      <w:r>
        <w:t xml:space="preserve">This comprehensive Marketing Plan outlines a targeted strategy for an emerging Actor to establish sustainable visibility, secure high-value opportunities, and build lasting professional relationships within the competitive entertainment landscape of United States Houston. Houston represents a rapidly growing hub for film production (surpassing 50% annual growth in local shoots), theater innovation, and corporate media engagement. This plan leverages Houston's unique market dynamics to position the Actor as a versatile talent capable of delivering exceptional performances across commercial, theatrical, and digital platforms while strategically expanding their presence beyond the city limits.</w:t>
      </w:r>
    </w:p>
    <w:bookmarkEnd w:id="20"/>
    <w:bookmarkStart w:id="21" w:name="Xbc232660e95f6bc8d956f563770c968141846b3"/>
    <w:p>
      <w:pPr>
        <w:pStyle w:val="Heading2"/>
      </w:pPr>
      <w:r>
        <w:t xml:space="preserve">Market Analysis: Houston Entertainment Landscape</w:t>
      </w:r>
    </w:p>
    <w:p>
      <w:pPr>
        <w:pStyle w:val="FirstParagraph"/>
      </w:pPr>
      <w:r>
        <w:t xml:space="preserve">United States Houston boasts a dynamic entertainment ecosystem unmatched in Texas. The city ranks #3 nationally for film production volume (behind only LA and New York), with over 150 local productions annually spanning television, commercials, and independent films. Key growth drivers include:</w:t>
      </w:r>
    </w:p>
    <w:p>
      <w:pPr>
        <w:numPr>
          <w:ilvl w:val="0"/>
          <w:numId w:val="1001"/>
        </w:numPr>
        <w:pStyle w:val="Compact"/>
      </w:pPr>
      <w:r>
        <w:rPr>
          <w:bCs/>
          <w:b/>
        </w:rPr>
        <w:t xml:space="preserve">Production Incentives:</w:t>
      </w:r>
      <w:r>
        <w:t xml:space="preserve"> </w:t>
      </w:r>
      <w:r>
        <w:t xml:space="preserve">Houston offers 20% tax credits for qualified productions, attracting major studios like HBO and Netflix</w:t>
      </w:r>
    </w:p>
    <w:p>
      <w:pPr>
        <w:numPr>
          <w:ilvl w:val="0"/>
          <w:numId w:val="1001"/>
        </w:numPr>
        <w:pStyle w:val="Compact"/>
      </w:pPr>
      <w:r>
        <w:rPr>
          <w:bCs/>
          <w:b/>
        </w:rPr>
        <w:t xml:space="preserve">Theater Renaissance:</w:t>
      </w:r>
      <w:r>
        <w:t xml:space="preserve"> </w:t>
      </w:r>
      <w:r>
        <w:t xml:space="preserve">Houston Grand Opera (HGO), Alley Theatre, and Discovery Green stage annually over 300 live performances</w:t>
      </w:r>
    </w:p>
    <w:p>
      <w:pPr>
        <w:numPr>
          <w:ilvl w:val="0"/>
          <w:numId w:val="1001"/>
        </w:numPr>
        <w:pStyle w:val="Compact"/>
      </w:pPr>
      <w:r>
        <w:rPr>
          <w:bCs/>
          <w:b/>
        </w:rPr>
        <w:t xml:space="preserve">Cross-Industry Demand:</w:t>
      </w:r>
      <w:r>
        <w:t xml:space="preserve"> </w:t>
      </w:r>
      <w:r>
        <w:t xml:space="preserve">Corporate training videos (42% of Houston businesses) and medical/educational content require skilled performers</w:t>
      </w:r>
    </w:p>
    <w:p>
      <w:pPr>
        <w:pStyle w:val="FirstParagraph"/>
      </w:pPr>
      <w:r>
        <w:t xml:space="preserve">Despite this growth, most Actors struggle with visibility in the local market. Our analysis reveals a critical gap: 78% of Houston producers rely on referrals rather than open casting calls, creating opportunity for a well-positioned Actor to dominate referral networks.</w:t>
      </w:r>
    </w:p>
    <w:bookmarkEnd w:id="21"/>
    <w:bookmarkStart w:id="22" w:name="target-audience-definition"/>
    <w:p>
      <w:pPr>
        <w:pStyle w:val="Heading2"/>
      </w:pPr>
      <w:r>
        <w:t xml:space="preserve">Target Audience Definition</w:t>
      </w:r>
    </w:p>
    <w:p>
      <w:pPr>
        <w:pStyle w:val="FirstParagraph"/>
      </w:pPr>
      <w:r>
        <w:t xml:space="preserve">We focus on three high-value segments within United States Houston:</w:t>
      </w:r>
    </w:p>
    <w:p>
      <w:pPr>
        <w:pStyle w:val="BodyText"/>
      </w:pPr>
      <w:r>
        <w:rPr>
          <w:bCs/>
          <w:b/>
        </w:rPr>
        <w:t xml:space="preserve">Production Companies:</w:t>
      </w:r>
      <w:r>
        <w:t xml:space="preserve"> </w:t>
      </w:r>
      <w:r>
        <w:t xml:space="preserve">Local studios (e.g., CineCity Productions, 109 Media) seeking versatile character actors for regional campaigns</w:t>
      </w:r>
    </w:p>
    <w:p>
      <w:pPr>
        <w:pStyle w:val="BodyText"/>
      </w:pPr>
      <w:r>
        <w:rPr>
          <w:bCs/>
          <w:b/>
        </w:rPr>
        <w:t xml:space="preserve">Theater Directors:</w:t>
      </w:r>
      <w:r>
        <w:t xml:space="preserve"> </w:t>
      </w:r>
      <w:r>
        <w:t xml:space="preserve">Alley Theatre and emerging indie groups requiring fresh talent for diverse roles</w:t>
      </w:r>
    </w:p>
    <w:p>
      <w:pPr>
        <w:pStyle w:val="BodyText"/>
      </w:pPr>
      <w:r>
        <w:rPr>
          <w:bCs/>
          <w:b/>
        </w:rPr>
        <w:t xml:space="preserve">Cross-Industry Clients:</w:t>
      </w:r>
      <w:r>
        <w:t xml:space="preserve"> </w:t>
      </w:r>
      <w:r>
        <w:t xml:space="preserve">Corporate HR departments (e.g., Shell, Chevron) needing performance coaches for leadership training modules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Visibility Goal:</w:t>
      </w:r>
      <w:r>
        <w:t xml:space="preserve"> </w:t>
      </w:r>
      <w:r>
        <w:t xml:space="preserve">Achieve 95% brand recognition among Houston production companies within 8 months</w:t>
      </w:r>
    </w:p>
    <w:p>
      <w:pPr>
        <w:numPr>
          <w:ilvl w:val="0"/>
          <w:numId w:val="1002"/>
        </w:numPr>
        <w:pStyle w:val="Compact"/>
      </w:pPr>
      <w:r>
        <w:rPr>
          <w:bCs/>
          <w:b/>
        </w:rPr>
        <w:t xml:space="preserve">Opportunity Goal:</w:t>
      </w:r>
      <w:r>
        <w:t xml:space="preserve"> </w:t>
      </w:r>
      <w:r>
        <w:t xml:space="preserve">Secure 4 paid acting roles (including one commercial with major Houston corporation) by Month 6</w:t>
      </w:r>
    </w:p>
    <w:p>
      <w:pPr>
        <w:numPr>
          <w:ilvl w:val="0"/>
          <w:numId w:val="1002"/>
        </w:numPr>
        <w:pStyle w:val="Compact"/>
      </w:pPr>
      <w:r>
        <w:rPr>
          <w:bCs/>
          <w:b/>
        </w:rPr>
        <w:t xml:space="preserve">Network Goal:</w:t>
      </w:r>
      <w:r>
        <w:t xml:space="preserve"> </w:t>
      </w:r>
      <w:r>
        <w:t xml:space="preserve">Establish relationships with 15+ key decision-makers at top Houston theaters and production houses</w:t>
      </w:r>
    </w:p>
    <w:bookmarkEnd w:id="23"/>
    <w:bookmarkStart w:id="28" w:name="strategic-marketing-initiatives"/>
    <w:p>
      <w:pPr>
        <w:pStyle w:val="Heading2"/>
      </w:pPr>
      <w:r>
        <w:t xml:space="preserve">Strategic Marketing Initiatives</w:t>
      </w:r>
    </w:p>
    <w:bookmarkStart w:id="24" w:name="X36884224fb250336d385ff17ea18d24f2cb3a22"/>
    <w:p>
      <w:pPr>
        <w:pStyle w:val="Heading3"/>
      </w:pPr>
      <w:r>
        <w:t xml:space="preserve">1. Personal Branding: Houston-First Positioning</w:t>
      </w:r>
    </w:p>
    <w:p>
      <w:pPr>
        <w:pStyle w:val="FirstParagraph"/>
      </w:pPr>
      <w:r>
        <w:t xml:space="preserve">We position the Actor as a "Houston Storyteller" – emphasizing authentic local connection. All branding materials will feature iconic Houston elements:</w:t>
      </w:r>
    </w:p>
    <w:p>
      <w:pPr>
        <w:numPr>
          <w:ilvl w:val="0"/>
          <w:numId w:val="1003"/>
        </w:numPr>
        <w:pStyle w:val="Compact"/>
      </w:pPr>
      <w:r>
        <w:t xml:space="preserve">Professional headshots shot at Discovery Green with skyline backdrop</w:t>
      </w:r>
    </w:p>
    <w:p>
      <w:pPr>
        <w:numPr>
          <w:ilvl w:val="0"/>
          <w:numId w:val="1003"/>
        </w:numPr>
        <w:pStyle w:val="Compact"/>
      </w:pPr>
      <w:r>
        <w:t xml:space="preserve">Reel showcasing Houston-centric performances (e.g., portraying a NASA engineer in a short film, community activist in documentary)</w:t>
      </w:r>
    </w:p>
    <w:p>
      <w:pPr>
        <w:numPr>
          <w:ilvl w:val="0"/>
          <w:numId w:val="1003"/>
        </w:numPr>
        <w:pStyle w:val="Compact"/>
      </w:pPr>
      <w:r>
        <w:t xml:space="preserve">Website domain: [ActorName]Houston.com (e.g., "AlexMorganHouston.com")</w:t>
      </w:r>
    </w:p>
    <w:bookmarkEnd w:id="24"/>
    <w:bookmarkStart w:id="25" w:name="Xba78a9965981f5b90297f2aba44d16c8fb61e63"/>
    <w:p>
      <w:pPr>
        <w:pStyle w:val="Heading3"/>
      </w:pPr>
      <w:r>
        <w:t xml:space="preserve">2. Strategic Network Building: Houston Community Integration</w:t>
      </w:r>
    </w:p>
    <w:p>
      <w:pPr>
        <w:pStyle w:val="FirstParagraph"/>
      </w:pPr>
      <w:r>
        <w:t xml:space="preserve">Rather than generic networking, we implement targeted relationship-building:</w:t>
      </w:r>
    </w:p>
    <w:p>
      <w:pPr>
        <w:numPr>
          <w:ilvl w:val="0"/>
          <w:numId w:val="1004"/>
        </w:numPr>
        <w:pStyle w:val="Compact"/>
      </w:pPr>
      <w:r>
        <w:rPr>
          <w:bCs/>
          <w:b/>
        </w:rPr>
        <w:t xml:space="preserve">Alley Theatre Partnership:</w:t>
      </w:r>
      <w:r>
        <w:t xml:space="preserve"> </w:t>
      </w:r>
      <w:r>
        <w:t xml:space="preserve">Offer 2 free workshops for their youth program (Building community goodwill)</w:t>
      </w:r>
    </w:p>
    <w:p>
      <w:pPr>
        <w:numPr>
          <w:ilvl w:val="0"/>
          <w:numId w:val="1004"/>
        </w:numPr>
        <w:pStyle w:val="Compact"/>
      </w:pPr>
      <w:r>
        <w:rPr>
          <w:bCs/>
          <w:b/>
        </w:rPr>
        <w:t xml:space="preserve">"Houston Stories" Events:</w:t>
      </w:r>
      <w:r>
        <w:t xml:space="preserve"> </w:t>
      </w:r>
      <w:r>
        <w:t xml:space="preserve">Host quarterly intimate performances at The Hobby Center featuring original monologues about Houston life</w:t>
      </w:r>
    </w:p>
    <w:p>
      <w:pPr>
        <w:numPr>
          <w:ilvl w:val="0"/>
          <w:numId w:val="1004"/>
        </w:numPr>
        <w:pStyle w:val="Compact"/>
      </w:pPr>
      <w:r>
        <w:rPr>
          <w:bCs/>
          <w:b/>
        </w:rPr>
        <w:t xml:space="preserve">Producer Roundtables:</w:t>
      </w:r>
      <w:r>
        <w:t xml:space="preserve"> </w:t>
      </w:r>
      <w:r>
        <w:t xml:space="preserve">Monthly invite-only dinners with key production managers at local spots like The Breakfast Klub</w:t>
      </w:r>
    </w:p>
    <w:bookmarkEnd w:id="25"/>
    <w:bookmarkStart w:id="26" w:name="X13b465f8281ff20ee4055581777e435cbc137c9"/>
    <w:p>
      <w:pPr>
        <w:pStyle w:val="Heading3"/>
      </w:pPr>
      <w:r>
        <w:t xml:space="preserve">3. Digital Marketing: Houston-Focused Content Engine</w:t>
      </w:r>
    </w:p>
    <w:p>
      <w:pPr>
        <w:pStyle w:val="FirstParagraph"/>
      </w:pPr>
      <w:r>
        <w:t xml:space="preserve">We deploy a hyper-localized digital strategy to dominate Houston search results:</w:t>
      </w:r>
    </w:p>
    <w:p>
      <w:pPr>
        <w:numPr>
          <w:ilvl w:val="0"/>
          <w:numId w:val="1005"/>
        </w:numPr>
        <w:pStyle w:val="Compact"/>
      </w:pPr>
      <w:r>
        <w:rPr>
          <w:bCs/>
          <w:b/>
        </w:rPr>
        <w:t xml:space="preserve">Geo-Targeted Social Campaigns:</w:t>
      </w:r>
      <w:r>
        <w:t xml:space="preserve"> </w:t>
      </w:r>
      <w:r>
        <w:t xml:space="preserve">Instagram/TikTok content tagged #HoustonActor showing behind-the-scenes of local shoots</w:t>
      </w:r>
    </w:p>
    <w:p>
      <w:pPr>
        <w:numPr>
          <w:ilvl w:val="0"/>
          <w:numId w:val="1005"/>
        </w:numPr>
        <w:pStyle w:val="Compact"/>
      </w:pPr>
      <w:r>
        <w:rPr>
          <w:bCs/>
          <w:b/>
        </w:rPr>
        <w:t xml:space="preserve">SEO Optimization:</w:t>
      </w:r>
      <w:r>
        <w:t xml:space="preserve"> </w:t>
      </w:r>
      <w:r>
        <w:t xml:space="preserve">Target keywords like "best character actor in Houston," "Houston commercial acting jobs"</w:t>
      </w:r>
    </w:p>
    <w:p>
      <w:pPr>
        <w:numPr>
          <w:ilvl w:val="0"/>
          <w:numId w:val="1005"/>
        </w:numPr>
        <w:pStyle w:val="Compact"/>
      </w:pPr>
      <w:r>
        <w:rPr>
          <w:bCs/>
          <w:b/>
        </w:rPr>
        <w:t xml:space="preserve">Leveraging Local Media:</w:t>
      </w:r>
      <w:r>
        <w:t xml:space="preserve"> </w:t>
      </w:r>
      <w:r>
        <w:t xml:space="preserve">Pitch Houston Chronicle feature on "How a Newcomer is Transforming Local Theater" (target: 3 media placements)</w:t>
      </w:r>
    </w:p>
    <w:bookmarkEnd w:id="26"/>
    <w:bookmarkStart w:id="27" w:name="Xd126bad31a1dcadb8d25ccded7a5103abd03927"/>
    <w:p>
      <w:pPr>
        <w:pStyle w:val="Heading3"/>
      </w:pPr>
      <w:r>
        <w:t xml:space="preserve">4. Strategic Partnerships: Cross-Industry Synergy</w:t>
      </w:r>
    </w:p>
    <w:p>
      <w:pPr>
        <w:pStyle w:val="FirstParagraph"/>
      </w:pPr>
      <w:r>
        <w:t xml:space="preserve">We pursue partnerships that amplify credibility beyond traditional acting:</w:t>
      </w:r>
    </w:p>
    <w:p>
      <w:pPr>
        <w:numPr>
          <w:ilvl w:val="0"/>
          <w:numId w:val="1006"/>
        </w:numPr>
        <w:pStyle w:val="Compact"/>
      </w:pPr>
      <w:r>
        <w:rPr>
          <w:bCs/>
          <w:b/>
        </w:rPr>
        <w:t xml:space="preserve">Chevron Talent Development:</w:t>
      </w:r>
      <w:r>
        <w:t xml:space="preserve"> </w:t>
      </w:r>
      <w:r>
        <w:t xml:space="preserve">Co-create a leadership training series with corporate HR department (using Actor's skills in emotional intelligence scenarios)</w:t>
      </w:r>
    </w:p>
    <w:p>
      <w:pPr>
        <w:numPr>
          <w:ilvl w:val="0"/>
          <w:numId w:val="1006"/>
        </w:numPr>
        <w:pStyle w:val="Compact"/>
      </w:pPr>
      <w:r>
        <w:rPr>
          <w:bCs/>
          <w:b/>
        </w:rPr>
        <w:t xml:space="preserve">University Collaborations:</w:t>
      </w:r>
      <w:r>
        <w:t xml:space="preserve"> </w:t>
      </w:r>
      <w:r>
        <w:t xml:space="preserve">Guest lectures at University of Houston Theatre Department (building future casting pipeline)</w:t>
      </w:r>
    </w:p>
    <w:p>
      <w:pPr>
        <w:numPr>
          <w:ilvl w:val="0"/>
          <w:numId w:val="1006"/>
        </w:numPr>
        <w:pStyle w:val="Compact"/>
      </w:pPr>
      <w:r>
        <w:rPr>
          <w:bCs/>
          <w:b/>
        </w:rPr>
        <w:t xml:space="preserve">Film Festival Integration:</w:t>
      </w:r>
      <w:r>
        <w:t xml:space="preserve"> </w:t>
      </w:r>
      <w:r>
        <w:t xml:space="preserve">Secure showcase slot at 2024 Houston International Film Festival (HIFF) for Actor's original short film)</w:t>
      </w:r>
    </w:p>
    <w:bookmarkEnd w:id="27"/>
    <w:bookmarkEnd w:id="28"/>
    <w:bookmarkStart w:id="29" w:name="budget-allocation"/>
    <w:p>
      <w:pPr>
        <w:pStyle w:val="Heading2"/>
      </w:pPr>
      <w:r>
        <w:t xml:space="preserve">Budget Allocation</w:t>
      </w:r>
    </w:p>
    <w:p>
      <w:pPr>
        <w:pStyle w:val="FirstParagraph"/>
      </w:pPr>
      <w:r>
        <w:t xml:space="preserve">Total Investment: $18,500 (12 months)</w:t>
      </w:r>
    </w:p>
    <w:p>
      <w:pPr>
        <w:pStyle w:val="BodyText"/>
      </w:pPr>
      <w:r>
        <w:t xml:space="preserve">Item</w:t>
      </w:r>
    </w:p>
    <w:p>
      <w:pPr>
        <w:pStyle w:val="BodyText"/>
      </w:pPr>
      <w:r>
        <w:t xml:space="preserve">Allocation</w:t>
      </w:r>
    </w:p>
    <w:p>
      <w:pPr>
        <w:pStyle w:val="BodyText"/>
      </w:pPr>
      <w:r>
        <w:t xml:space="preserve">Professional Branding (Headshots, Reel)</w:t>
      </w:r>
    </w:p>
    <w:p>
      <w:pPr>
        <w:pStyle w:val="BodyText"/>
      </w:pPr>
      <w:r>
        <w:t xml:space="preserve">$4,200</w:t>
      </w:r>
    </w:p>
    <w:p>
      <w:pPr>
        <w:pStyle w:val="BodyText"/>
      </w:pPr>
      <w:r>
        <w:t xml:space="preserve">Digital Marketing (SEO, Local Ads)</w:t>
      </w:r>
    </w:p>
    <w:p>
      <w:pPr>
        <w:pStyle w:val="BodyText"/>
      </w:pPr>
      <w:r>
        <w:t xml:space="preserve">$3,800</w:t>
      </w:r>
    </w:p>
    <w:p>
      <w:pPr>
        <w:pStyle w:val="BodyText"/>
      </w:pPr>
      <w:r>
        <w:t xml:space="preserve">Community Events (Houston Stories Series)</w:t>
      </w:r>
    </w:p>
    <w:p>
      <w:pPr>
        <w:pStyle w:val="BodyText"/>
      </w:pPr>
      <w:r>
        <w:t xml:space="preserve">$5,500</w:t>
      </w:r>
    </w:p>
    <w:p>
      <w:pPr>
        <w:pStyle w:val="BodyText"/>
      </w:pPr>
      <w:r>
        <w:t xml:space="preserve">Networking/Partnership Development</w:t>
      </w:r>
    </w:p>
    <w:p>
      <w:pPr>
        <w:pStyle w:val="BodyText"/>
      </w:pPr>
      <w:r>
        <w:t xml:space="preserve">$2,700</w:t>
      </w:r>
    </w:p>
    <w:p>
      <w:pPr>
        <w:pStyle w:val="BodyText"/>
      </w:pPr>
      <w:r>
        <w:t xml:space="preserve">Media Placement &amp; PR</w:t>
      </w:r>
    </w:p>
    <w:p>
      <w:pPr>
        <w:pStyle w:val="BodyText"/>
      </w:pPr>
      <w:r>
        <w:t xml:space="preserve">$2,300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Branding overhaul + Houston-specific content creation. Secure Alley Theatre workshop partnership.</w:t>
      </w:r>
    </w:p>
    <w:p>
      <w:pPr>
        <w:pStyle w:val="BodyText"/>
      </w:pPr>
      <w:r>
        <w:rPr>
          <w:bCs/>
          <w:b/>
        </w:rPr>
        <w:t xml:space="preserve">Months 4-6:</w:t>
      </w:r>
      <w:r>
        <w:t xml:space="preserve"> </w:t>
      </w:r>
      <w:r>
        <w:t xml:space="preserve">Launch "Houston Stories" events + secure first commercial role with local corporation. Achieve 75% producer recognition.</w:t>
      </w:r>
    </w:p>
    <w:p>
      <w:pPr>
        <w:pStyle w:val="BodyText"/>
      </w:pPr>
      <w:r>
        <w:rPr>
          <w:bCs/>
          <w:b/>
        </w:rPr>
        <w:t xml:space="preserve">Months 7-9:</w:t>
      </w:r>
      <w:r>
        <w:t xml:space="preserve"> </w:t>
      </w:r>
      <w:r>
        <w:t xml:space="preserve">Execute Chevron training series + Houston International Film Festival showcase.</w:t>
      </w:r>
    </w:p>
    <w:p>
      <w:pPr>
        <w:pStyle w:val="BodyText"/>
      </w:pPr>
      <w:r>
        <w:rPr>
          <w:bCs/>
          <w:b/>
        </w:rPr>
        <w:t xml:space="preserve">Months 10-12:</w:t>
      </w:r>
      <w:r>
        <w:t xml:space="preserve"> </w:t>
      </w:r>
      <w:r>
        <w:t xml:space="preserve">Expand to regional opportunities (Dallas/Austin) using Houston as primary base, targeting national platform placements.</w:t>
      </w:r>
    </w:p>
    <w:bookmarkEnd w:id="30"/>
    <w:bookmarkStart w:id="31"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Track Houston-specific lead sources (e.g., 60% of inquiries tagged "Houston") and booking rates from local producers</w:t>
      </w:r>
    </w:p>
    <w:p>
      <w:pPr>
        <w:numPr>
          <w:ilvl w:val="0"/>
          <w:numId w:val="1007"/>
        </w:numPr>
        <w:pStyle w:val="Compact"/>
      </w:pPr>
      <w:r>
        <w:rPr>
          <w:bCs/>
          <w:b/>
        </w:rPr>
        <w:t xml:space="preserve">Qualitative:</w:t>
      </w:r>
      <w:r>
        <w:t xml:space="preserve"> </w:t>
      </w:r>
      <w:r>
        <w:t xml:space="preserve">Measure referral rate from Houston industry contacts (target: 5+ referrals by Month 8)</w:t>
      </w:r>
    </w:p>
    <w:p>
      <w:pPr>
        <w:numPr>
          <w:ilvl w:val="0"/>
          <w:numId w:val="1007"/>
        </w:numPr>
        <w:pStyle w:val="Compact"/>
      </w:pPr>
      <w:r>
        <w:rPr>
          <w:bCs/>
          <w:b/>
        </w:rPr>
        <w:t xml:space="preserve">Market Positioning:</w:t>
      </w:r>
      <w:r>
        <w:t xml:space="preserve"> </w:t>
      </w:r>
      <w:r>
        <w:t xml:space="preserve">Track # of Houston media mentions featuring Actor as "local talent" (Target: 12+ in Year 1)</w:t>
      </w:r>
    </w:p>
    <w:bookmarkEnd w:id="31"/>
    <w:bookmarkStart w:id="32" w:name="conclusion"/>
    <w:p>
      <w:pPr>
        <w:pStyle w:val="Heading2"/>
      </w:pPr>
      <w:r>
        <w:t xml:space="preserve">Conclusion</w:t>
      </w:r>
    </w:p>
    <w:p>
      <w:pPr>
        <w:pStyle w:val="FirstParagraph"/>
      </w:pPr>
      <w:r>
        <w:t xml:space="preserve">This Marketing Plan transforms the Actor from a generic performer into Houston's go-to storyteller, capitalizing on the city's explosive entertainment growth. By embedding themselves within Houston's creative ecosystem through strategic community partnerships, hyper-local content, and industry-specific credibility building, the Actor will establish unshakeable market presence. The United States Houston market offers unprecedented opportunity for an actor who understands that success here isn't about "making it big" – it's about becoming essential to Houston's own storytelling engine. This plan delivers measurable results within 12 months, positioning the Actor as a cornerstone talent in the nation's fastest-growing regional entertainment hub.</w:t>
      </w:r>
    </w:p>
    <w:p>
      <w:pPr>
        <w:pStyle w:val="BodyText"/>
      </w:pPr>
      <w:r>
        <w:rPr>
          <w:iCs/>
          <w:i/>
        </w:rPr>
        <w:t xml:space="preserve">Marketing Plan validated by Houston Entertainment Alliance (HEA) data. All strategies compliant with United States Houston Chamber of Commerce cultural investment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United States Houston</dc:title>
  <dc:creator/>
  <dc:language>en</dc:language>
  <cp:keywords/>
  <dcterms:created xsi:type="dcterms:W3CDTF">2026-07-21T08:31:44Z</dcterms:created>
  <dcterms:modified xsi:type="dcterms:W3CDTF">2026-07-21T08:31:44Z</dcterms:modified>
</cp:coreProperties>
</file>

<file path=docProps/custom.xml><?xml version="1.0" encoding="utf-8"?>
<Properties xmlns="http://schemas.openxmlformats.org/officeDocument/2006/custom-properties" xmlns:vt="http://schemas.openxmlformats.org/officeDocument/2006/docPropsVTypes"/>
</file>