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Actor</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32" w:name="X27d7bacb1b5da7de6d8848acdff0078c11cfaf6"/>
    <w:p>
      <w:pPr>
        <w:pStyle w:val="Heading1"/>
      </w:pPr>
      <w:r>
        <w:t xml:space="preserve">Comprehensive Marketing Plan: Elevating the Professional Profile of an Actor in United States New York City</w:t>
      </w:r>
    </w:p>
    <w:bookmarkStart w:id="20" w:name="executive-summary"/>
    <w:p>
      <w:pPr>
        <w:pStyle w:val="Heading2"/>
      </w:pPr>
      <w:r>
        <w:t xml:space="preserve">Executive Summary</w:t>
      </w:r>
    </w:p>
    <w:p>
      <w:pPr>
        <w:pStyle w:val="FirstParagraph"/>
      </w:pPr>
      <w:r>
        <w:t xml:space="preserve">This Marketing Plan outlines a strategic framework for positioning a professional Actor within the competitive landscape of United States New York City's entertainment industry. As NYC remains the undisputed epicenter for theater, film, and television production in America, this plan leverages the city's unique ecosystem to maximize visibility and career opportunities. The core objective is to transform an emerging Actor into a recognized talent through targeted marketing initiatives that align with NYC's high-volume audition culture and industry expectations. With over 500 Broadway productions annually, 32% of all U.S. film/TV shoots occurring in New York State, and a concentration of casting directors, agents, and production companies unmatched elsewhere in the United States, this plan capitalizes on the city's infrastructure to drive tangible career outcomes.</w:t>
      </w:r>
    </w:p>
    <w:bookmarkEnd w:id="20"/>
    <w:bookmarkStart w:id="21" w:name="Xf95494eae9d2089fe1832505c7e4e95f3199b2b"/>
    <w:p>
      <w:pPr>
        <w:pStyle w:val="Heading2"/>
      </w:pPr>
      <w:r>
        <w:t xml:space="preserve">Situation Analysis: Actor's Current Position in NYC</w:t>
      </w:r>
    </w:p>
    <w:p>
      <w:pPr>
        <w:pStyle w:val="FirstParagraph"/>
      </w:pPr>
      <w:r>
        <w:t xml:space="preserve">As an Actor operating within United States New York City, the professional faces unique challenges and opportunities. The NYC market demands consistent visibility across multiple platforms—auditions, networking events, online portfolios—and requires differentiation in a field where over 70% of actors compete for fewer than 10% of available roles annually. Key insights include:</w:t>
      </w:r>
    </w:p>
    <w:p>
      <w:pPr>
        <w:numPr>
          <w:ilvl w:val="0"/>
          <w:numId w:val="1001"/>
        </w:numPr>
        <w:pStyle w:val="Compact"/>
      </w:pPr>
      <w:r>
        <w:rPr>
          <w:bCs/>
          <w:b/>
        </w:rPr>
        <w:t xml:space="preserve">Industry Demand:</w:t>
      </w:r>
      <w:r>
        <w:t xml:space="preserve"> </w:t>
      </w:r>
      <w:r>
        <w:t xml:space="preserve">Broadway productions require 45-60 new cast members monthly; NYC-based film/TV shoots generate ~2,500 casting calls per year.</w:t>
      </w:r>
    </w:p>
    <w:p>
      <w:pPr>
        <w:numPr>
          <w:ilvl w:val="0"/>
          <w:numId w:val="1001"/>
        </w:numPr>
        <w:pStyle w:val="Compact"/>
      </w:pPr>
      <w:r>
        <w:rPr>
          <w:bCs/>
          <w:b/>
        </w:rPr>
        <w:t xml:space="preserve">Competitive Landscape:</w:t>
      </w:r>
      <w:r>
        <w:t xml:space="preserve"> </w:t>
      </w:r>
      <w:r>
        <w:t xml:space="preserve">Over 12,000 professional actors registered with NYC talent agencies. Differentiation is critical for standing out in auditions.</w:t>
      </w:r>
    </w:p>
    <w:p>
      <w:pPr>
        <w:numPr>
          <w:ilvl w:val="0"/>
          <w:numId w:val="1001"/>
        </w:numPr>
        <w:pStyle w:val="Compact"/>
      </w:pPr>
      <w:r>
        <w:rPr>
          <w:bCs/>
          <w:b/>
        </w:rPr>
        <w:t xml:space="preserve">Digital Shift:</w:t>
      </w:r>
      <w:r>
        <w:t xml:space="preserve"> </w:t>
      </w:r>
      <w:r>
        <w:t xml:space="preserve">78% of casting directors now review online reels first (NYC-based industry survey, 2023), making digital presence non-negotiable.</w:t>
      </w:r>
    </w:p>
    <w:bookmarkEnd w:id="21"/>
    <w:bookmarkStart w:id="22" w:name="marketing-objectives"/>
    <w:p>
      <w:pPr>
        <w:pStyle w:val="Heading2"/>
      </w:pPr>
      <w:r>
        <w:t xml:space="preserve">Marketing Objectives</w:t>
      </w:r>
    </w:p>
    <w:p>
      <w:pPr>
        <w:pStyle w:val="FirstParagraph"/>
      </w:pPr>
      <w:r>
        <w:t xml:space="preserve">Specific, measurable targets for the Actor within United States New York City over 18 months:</w:t>
      </w:r>
    </w:p>
    <w:p>
      <w:pPr>
        <w:numPr>
          <w:ilvl w:val="0"/>
          <w:numId w:val="1002"/>
        </w:numPr>
        <w:pStyle w:val="Compact"/>
      </w:pPr>
      <w:r>
        <w:rPr>
          <w:bCs/>
          <w:b/>
        </w:rPr>
        <w:t xml:space="preserve">Visibility Goal:</w:t>
      </w:r>
      <w:r>
        <w:t xml:space="preserve"> </w:t>
      </w:r>
      <w:r>
        <w:t xml:space="preserve">Achieve 15+ verified casting director connections and 30+ professional auditions monthly in NYC.</w:t>
      </w:r>
    </w:p>
    <w:p>
      <w:pPr>
        <w:numPr>
          <w:ilvl w:val="0"/>
          <w:numId w:val="1002"/>
        </w:numPr>
        <w:pStyle w:val="Compact"/>
      </w:pPr>
      <w:r>
        <w:rPr>
          <w:bCs/>
          <w:b/>
        </w:rPr>
        <w:t xml:space="preserve">Brand Positioning:</w:t>
      </w:r>
      <w:r>
        <w:t xml:space="preserve"> </w:t>
      </w:r>
      <w:r>
        <w:t xml:space="preserve">Establish as a "versatile character actor" specializing in contemporary American storytelling (targeting NYC theater/film trends).</w:t>
      </w:r>
    </w:p>
    <w:p>
      <w:pPr>
        <w:numPr>
          <w:ilvl w:val="0"/>
          <w:numId w:val="1002"/>
        </w:numPr>
        <w:pStyle w:val="Compact"/>
      </w:pPr>
      <w:r>
        <w:rPr>
          <w:bCs/>
          <w:b/>
        </w:rPr>
        <w:t xml:space="preserve">Revenue Target:</w:t>
      </w:r>
      <w:r>
        <w:t xml:space="preserve"> </w:t>
      </w:r>
      <w:r>
        <w:t xml:space="preserve">Secure 2-3 recurring paid roles (theater, film, commercial) within the first year.</w:t>
      </w:r>
    </w:p>
    <w:p>
      <w:pPr>
        <w:numPr>
          <w:ilvl w:val="0"/>
          <w:numId w:val="1002"/>
        </w:numPr>
        <w:pStyle w:val="Compact"/>
      </w:pPr>
      <w:r>
        <w:rPr>
          <w:bCs/>
          <w:b/>
        </w:rPr>
        <w:t xml:space="preserve">Industry Credibility:</w:t>
      </w:r>
      <w:r>
        <w:t xml:space="preserve"> </w:t>
      </w:r>
      <w:r>
        <w:t xml:space="preserve">Secure representation from a reputable NYC talent agency within 12 months.</w:t>
      </w:r>
    </w:p>
    <w:bookmarkEnd w:id="22"/>
    <w:bookmarkStart w:id="23" w:name="target-audience-in-new-york-city"/>
    <w:p>
      <w:pPr>
        <w:pStyle w:val="Heading2"/>
      </w:pPr>
      <w:r>
        <w:t xml:space="preserve">Target Audience in New York City</w:t>
      </w:r>
    </w:p>
    <w:p>
      <w:pPr>
        <w:pStyle w:val="FirstParagraph"/>
      </w:pPr>
      <w:r>
        <w:t xml:space="preserve">This Marketing Plan prioritizes key NYC-specific stakeholders:</w:t>
      </w:r>
    </w:p>
    <w:p>
      <w:pPr>
        <w:numPr>
          <w:ilvl w:val="0"/>
          <w:numId w:val="1003"/>
        </w:numPr>
        <w:pStyle w:val="Compact"/>
      </w:pPr>
      <w:r>
        <w:rPr>
          <w:bCs/>
          <w:b/>
        </w:rPr>
        <w:t xml:space="preserve">Casting Directors:</w:t>
      </w:r>
      <w:r>
        <w:t xml:space="preserve"> </w:t>
      </w:r>
      <w:r>
        <w:t xml:space="preserve">Focus on those representing Broadway producers (e.g., Michael Cassel Group), indie film studios (e.g., A24's NYC office), and commercial agencies. 89% of NYC casting directors prefer actors with strong online portfolios.</w:t>
      </w:r>
    </w:p>
    <w:p>
      <w:pPr>
        <w:numPr>
          <w:ilvl w:val="0"/>
          <w:numId w:val="1003"/>
        </w:numPr>
        <w:pStyle w:val="Compact"/>
      </w:pPr>
      <w:r>
        <w:rPr>
          <w:bCs/>
          <w:b/>
        </w:rPr>
        <w:t xml:space="preserve">Talent Agencies:</w:t>
      </w:r>
      <w:r>
        <w:t xml:space="preserve"> </w:t>
      </w:r>
      <w:r>
        <w:t xml:space="preserve">Target mid-tier NYC agencies specializing in theater (e.g., Paradigm Talent Agency) and film/TV (e.g., UTA's New York division).</w:t>
      </w:r>
    </w:p>
    <w:bookmarkEnd w:id="23"/>
    <w:bookmarkStart w:id="27" w:name="marketing-strategies-tactics-for-nyc"/>
    <w:p>
      <w:pPr>
        <w:pStyle w:val="Heading2"/>
      </w:pPr>
      <w:r>
        <w:t xml:space="preserve">Marketing Strategies &amp; Tactics for NYC</w:t>
      </w:r>
    </w:p>
    <w:p>
      <w:pPr>
        <w:pStyle w:val="FirstParagraph"/>
      </w:pPr>
      <w:r>
        <w:t xml:space="preserve">Execution will leverage NYC's unique infrastructure through these pillars:</w:t>
      </w:r>
    </w:p>
    <w:bookmarkStart w:id="24" w:name="digital-brand-architecture-nyc-centric"/>
    <w:p>
      <w:pPr>
        <w:pStyle w:val="Heading3"/>
      </w:pPr>
      <w:r>
        <w:t xml:space="preserve">1. Digital Brand Architecture (NYC-Centric)</w:t>
      </w:r>
    </w:p>
    <w:p>
      <w:pPr>
        <w:numPr>
          <w:ilvl w:val="0"/>
          <w:numId w:val="1004"/>
        </w:numPr>
        <w:pStyle w:val="Compact"/>
      </w:pPr>
      <w:r>
        <w:rPr>
          <w:bCs/>
          <w:b/>
        </w:rPr>
        <w:t xml:space="preserve">NYC-Optimized Portfolio:</w:t>
      </w:r>
      <w:r>
        <w:t xml:space="preserve"> </w:t>
      </w:r>
      <w:r>
        <w:t xml:space="preserve">Develop a professional website hosted on a NYC-based server with mobile optimization. Content features 5+ NYC-relevant reels (e.g., "Shakespeare in the Park" monologues, indie film scenes shot in Brooklyn).</w:t>
      </w:r>
    </w:p>
    <w:p>
      <w:pPr>
        <w:numPr>
          <w:ilvl w:val="0"/>
          <w:numId w:val="1004"/>
        </w:numPr>
        <w:pStyle w:val="Compact"/>
      </w:pPr>
      <w:r>
        <w:rPr>
          <w:bCs/>
          <w:b/>
        </w:rPr>
        <w:t xml:space="preserve">LinkedIn Strategy:</w:t>
      </w:r>
      <w:r>
        <w:t xml:space="preserve"> </w:t>
      </w:r>
      <w:r>
        <w:t xml:space="preserve">Join NYC-specific groups (e.g., "Broadway Casting Directors Network") and publish biweekly industry insights about NYC theater trends to position as an informed Actor.</w:t>
      </w:r>
    </w:p>
    <w:p>
      <w:pPr>
        <w:numPr>
          <w:ilvl w:val="0"/>
          <w:numId w:val="1004"/>
        </w:numPr>
        <w:pStyle w:val="Compact"/>
      </w:pPr>
      <w:r>
        <w:rPr>
          <w:bCs/>
          <w:b/>
        </w:rPr>
        <w:t xml:space="preserve">TikTok/Instagram Series:</w:t>
      </w:r>
      <w:r>
        <w:t xml:space="preserve"> </w:t>
      </w:r>
      <w:r>
        <w:t xml:space="preserve">"NYC Audition Diary" showcasing authentic preparation for NYC auditions (e.g., subway commute to Lincoln Center, rehearsal snippets at The Actors Studio).</w:t>
      </w:r>
    </w:p>
    <w:bookmarkEnd w:id="24"/>
    <w:bookmarkStart w:id="25" w:name="Xb90496d7533a0322ef667e02b82087358494a80"/>
    <w:p>
      <w:pPr>
        <w:pStyle w:val="Heading3"/>
      </w:pPr>
      <w:r>
        <w:t xml:space="preserve">2. Strategic Networking in United States New York City</w:t>
      </w:r>
    </w:p>
    <w:p>
      <w:pPr>
        <w:numPr>
          <w:ilvl w:val="0"/>
          <w:numId w:val="1005"/>
        </w:numPr>
        <w:pStyle w:val="Compact"/>
      </w:pPr>
      <w:r>
        <w:rPr>
          <w:bCs/>
          <w:b/>
        </w:rPr>
        <w:t xml:space="preserve">NYC-Exclusive Events:</w:t>
      </w:r>
      <w:r>
        <w:t xml:space="preserve"> </w:t>
      </w:r>
      <w:r>
        <w:t xml:space="preserve">Prioritize attendance at NYC-specific events: "Broadway's Best" mixer (Theatre Row), "NYC Film Festival" networking nights, and SAG-AFTRA's local workshops.</w:t>
      </w:r>
    </w:p>
    <w:p>
      <w:pPr>
        <w:numPr>
          <w:ilvl w:val="0"/>
          <w:numId w:val="1005"/>
        </w:numPr>
        <w:pStyle w:val="Compact"/>
      </w:pPr>
      <w:r>
        <w:rPr>
          <w:bCs/>
          <w:b/>
        </w:rPr>
        <w:t xml:space="preserve">Partnership with Local Institutions:</w:t>
      </w:r>
      <w:r>
        <w:t xml:space="preserve"> </w:t>
      </w:r>
      <w:r>
        <w:t xml:space="preserve">Partner with NYU Tisch School of the Arts for masterclasses to gain access to industry connections within NYC's creative ecosystem.</w:t>
      </w:r>
    </w:p>
    <w:p>
      <w:pPr>
        <w:numPr>
          <w:ilvl w:val="0"/>
          <w:numId w:val="1005"/>
        </w:numPr>
        <w:pStyle w:val="Compact"/>
      </w:pPr>
      <w:r>
        <w:rPr>
          <w:bCs/>
          <w:b/>
        </w:rPr>
        <w:t xml:space="preserve">Casting Director Outreach:</w:t>
      </w:r>
      <w:r>
        <w:t xml:space="preserve"> </w:t>
      </w:r>
      <w:r>
        <w:t xml:space="preserve">Personalized 3-minute video pitches via LinkedIn (not email) sent during NYC business hours, referencing recent projects like "The Lehman Trilogy" or "Kimberly Akimbo."</w:t>
      </w:r>
    </w:p>
    <w:bookmarkEnd w:id="25"/>
    <w:bookmarkStart w:id="26" w:name="Xe7163aadab972898046f9c0e0b95bb40835aa86"/>
    <w:p>
      <w:pPr>
        <w:pStyle w:val="Heading3"/>
      </w:pPr>
      <w:r>
        <w:t xml:space="preserve">3. Content Marketing Aligned with NYC Culture</w:t>
      </w:r>
    </w:p>
    <w:p>
      <w:pPr>
        <w:numPr>
          <w:ilvl w:val="0"/>
          <w:numId w:val="1006"/>
        </w:numPr>
        <w:pStyle w:val="Compact"/>
      </w:pPr>
      <w:r>
        <w:rPr>
          <w:bCs/>
          <w:b/>
        </w:rPr>
        <w:t xml:space="preserve">Local Storytelling Focus:</w:t>
      </w:r>
      <w:r>
        <w:t xml:space="preserve"> </w:t>
      </w:r>
      <w:r>
        <w:t xml:space="preserve">Create short films about NYC life (e.g., "The Subway Monologue") shot on location in Queens, Harlem, or Downtown Manhattan to demonstrate cultural fluency.</w:t>
      </w:r>
    </w:p>
    <w:p>
      <w:pPr>
        <w:numPr>
          <w:ilvl w:val="0"/>
          <w:numId w:val="1006"/>
        </w:numPr>
        <w:pStyle w:val="Compact"/>
      </w:pPr>
      <w:r>
        <w:rPr>
          <w:bCs/>
          <w:b/>
        </w:rPr>
        <w:t xml:space="preserve">Broadway Review Contributions:</w:t>
      </w:r>
      <w:r>
        <w:t xml:space="preserve"> </w:t>
      </w:r>
      <w:r>
        <w:t xml:space="preserve">Write guest articles for NYC-based publications like "Deadline" or "Broadway World" analyzing current shows to build credibility.</w:t>
      </w:r>
    </w:p>
    <w:p>
      <w:pPr>
        <w:numPr>
          <w:ilvl w:val="0"/>
          <w:numId w:val="1006"/>
        </w:numPr>
        <w:pStyle w:val="Compact"/>
      </w:pPr>
      <w:r>
        <w:rPr>
          <w:bCs/>
          <w:b/>
        </w:rPr>
        <w:t xml:space="preserve">NYC Audition Prep Guides:</w:t>
      </w:r>
      <w:r>
        <w:t xml:space="preserve"> </w:t>
      </w:r>
      <w:r>
        <w:t xml:space="preserve">Develop free PDF resources ("10 NYC-Specific Audition Tips") distributed at acting workshops in Manhattan studios.</w:t>
      </w:r>
    </w:p>
    <w:bookmarkEnd w:id="26"/>
    <w:bookmarkEnd w:id="27"/>
    <w:bookmarkStart w:id="28" w:name="X69b5ef54ff70e12cb05b31a9cc1f1cc1588e033"/>
    <w:p>
      <w:pPr>
        <w:pStyle w:val="Heading2"/>
      </w:pPr>
      <w:r>
        <w:t xml:space="preserve">Budget Allocation for United States New York City Operations</w:t>
      </w:r>
    </w:p>
    <w:p>
      <w:pPr>
        <w:pStyle w:val="FirstParagraph"/>
      </w:pPr>
      <w:r>
        <w:t xml:space="preserve">Optimized for NYC's cost structure with $15,000 total budget over 18 months:</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NYC Rationale</w:t>
            </w:r>
          </w:p>
        </w:tc>
        <w:tc>
          <w:tcPr/>
          <w:p>
            <w:pPr>
              <w:pStyle w:val="Compact"/>
            </w:pPr>
          </w:p>
        </w:tc>
        <w:tc>
          <w:tcPr/>
          <w:p>
            <w:pPr>
              <w:pStyle w:val="Compact"/>
            </w:pPr>
          </w:p>
        </w:tc>
      </w:tr>
      <w:tr>
        <w:tc>
          <w:tcPr/>
          <w:p>
            <w:pPr>
              <w:pStyle w:val="Compact"/>
              <w:jc w:val="left"/>
            </w:pPr>
            <w:r>
              <w:t xml:space="preserve">Digital Portfolio Development (website, reel production)</w:t>
            </w:r>
          </w:p>
        </w:tc>
        <w:tc>
          <w:tcPr/>
          <w:p>
            <w:pPr>
              <w:pStyle w:val="Compact"/>
              <w:jc w:val="left"/>
            </w:pPr>
            <w:r>
              <w:t xml:space="preserve">$4,500</w:t>
            </w:r>
          </w:p>
        </w:tc>
        <w:tc>
          <w:tcPr/>
          <w:p>
            <w:pPr>
              <w:pStyle w:val="Compact"/>
              <w:jc w:val="left"/>
            </w:pPr>
            <w:r>
              <w:t xml:space="preserve">High NYC demand for polished online presence; avoids generic content.</w:t>
            </w:r>
          </w:p>
        </w:tc>
        <w:tc>
          <w:tcPr/>
          <w:p>
            <w:pPr>
              <w:pStyle w:val="Compact"/>
            </w:pPr>
          </w:p>
        </w:tc>
        <w:tc>
          <w:tcPr/>
          <w:p>
            <w:pPr>
              <w:pStyle w:val="Compact"/>
            </w:pPr>
          </w:p>
        </w:tc>
      </w:tr>
      <w:tr>
        <w:tc>
          <w:tcPr/>
          <w:p>
            <w:pPr>
              <w:pStyle w:val="Compact"/>
              <w:jc w:val="left"/>
            </w:pPr>
            <w:r>
              <w:t xml:space="preserve">NYC Networking Events &amp; Subscriptions</w:t>
            </w:r>
          </w:p>
        </w:tc>
        <w:tc>
          <w:tcPr/>
          <w:p>
            <w:pPr>
              <w:pStyle w:val="Compact"/>
              <w:jc w:val="left"/>
            </w:pPr>
            <w:r>
              <w:t xml:space="preserve">$3,800</w:t>
            </w:r>
          </w:p>
        </w:tc>
        <w:tc>
          <w:tcPr/>
          <w:p>
            <w:pPr>
              <w:pStyle w:val="Compact"/>
              <w:jc w:val="left"/>
            </w:pPr>
            <w:r>
              <w:t xml:space="preserve">Content Creation (NYC location shoots)</w:t>
            </w:r>
          </w:p>
        </w:tc>
        <w:tc>
          <w:tcPr/>
          <w:p>
            <w:pPr>
              <w:pStyle w:val="Compact"/>
              <w:jc w:val="left"/>
            </w:pPr>
            <w:r>
              <w:t xml:space="preserve">$4,200</w:t>
            </w:r>
          </w:p>
        </w:tc>
        <w:tc>
          <w:tcPr/>
          <w:p>
            <w:pPr>
              <w:pStyle w:val="Compact"/>
              <w:jc w:val="left"/>
            </w:pPr>
            <w:r>
              <w:t xml:space="preserve">Authentic NYC settings drive relatability for local casting directors.</w:t>
            </w:r>
          </w:p>
        </w:tc>
      </w:tr>
      <w:tr>
        <w:tc>
          <w:tcPr/>
          <w:p>
            <w:pPr>
              <w:pStyle w:val="Compact"/>
              <w:jc w:val="left"/>
            </w:pPr>
            <w:r>
              <w:t xml:space="preserve">Talent Agency Representation Fees</w:t>
            </w:r>
          </w:p>
        </w:tc>
        <w:tc>
          <w:tcPr/>
          <w:p>
            <w:pPr>
              <w:pStyle w:val="Compact"/>
              <w:jc w:val="left"/>
            </w:pPr>
            <w:r>
              <w:t xml:space="preserve">$2,500</w:t>
            </w:r>
          </w:p>
        </w:tc>
        <w:tc>
          <w:tcPr/>
          <w:p>
            <w:pPr>
              <w:pStyle w:val="Compact"/>
              <w:jc w:val="left"/>
            </w:pPr>
            <w:r>
              <w:t xml:space="preserve">Standard NYC agency commission (15-20%) with upfront costs for submissions.</w:t>
            </w:r>
          </w:p>
        </w:tc>
        <w:tc>
          <w:tcPr/>
          <w:p>
            <w:pPr>
              <w:pStyle w:val="Compact"/>
            </w:pPr>
          </w:p>
        </w:tc>
        <w:tc>
          <w:tcPr/>
          <w:p>
            <w:pPr>
              <w:pStyle w:val="Compact"/>
            </w:pPr>
          </w:p>
        </w:tc>
      </w:tr>
    </w:tbl>
    <w:bookmarkEnd w:id="28"/>
    <w:bookmarkStart w:id="29" w:name="Xb87a318d82d21e3f2746b14b915f0bcde8f60f4"/>
    <w:p>
      <w:pPr>
        <w:pStyle w:val="Heading2"/>
      </w:pPr>
      <w:r>
        <w:t xml:space="preserve">Implementation Timeline: NYC Execution Phases</w:t>
      </w:r>
    </w:p>
    <w:p>
      <w:pPr>
        <w:pStyle w:val="FirstParagraph"/>
      </w:pPr>
      <w:r>
        <w:rPr>
          <w:bCs/>
          <w:b/>
        </w:rPr>
        <w:t xml:space="preserve">Months 1-3: Foundation Building in New York City</w:t>
      </w:r>
    </w:p>
    <w:p>
      <w:pPr>
        <w:numPr>
          <w:ilvl w:val="0"/>
          <w:numId w:val="1007"/>
        </w:numPr>
        <w:pStyle w:val="Compact"/>
      </w:pPr>
      <w:r>
        <w:t xml:space="preserve">Create NYC-focused digital portfolio (launching during Spring Broadway season).</w:t>
      </w:r>
    </w:p>
    <w:p>
      <w:pPr>
        <w:numPr>
          <w:ilvl w:val="0"/>
          <w:numId w:val="1007"/>
        </w:numPr>
        <w:pStyle w:val="Compact"/>
      </w:pPr>
      <w:r>
        <w:t xml:space="preserve">Attend 4+ NYC networking events/month.</w:t>
      </w:r>
    </w:p>
    <w:p>
      <w:pPr>
        <w:pStyle w:val="FirstParagraph"/>
      </w:pPr>
      <w:r>
        <w:rPr>
          <w:bCs/>
          <w:b/>
        </w:rPr>
        <w:t xml:space="preserve">Months 4-9: Strategic Visibility Expansion</w:t>
      </w:r>
    </w:p>
    <w:p>
      <w:pPr>
        <w:numPr>
          <w:ilvl w:val="0"/>
          <w:numId w:val="1008"/>
        </w:numPr>
        <w:pStyle w:val="Compact"/>
      </w:pPr>
      <w:r>
        <w:t xml:space="preserve">Release first NYC-shot content series ("NYC Audition Diaries").</w:t>
      </w:r>
    </w:p>
    <w:p>
      <w:pPr>
        <w:numPr>
          <w:ilvl w:val="0"/>
          <w:numId w:val="1008"/>
        </w:numPr>
        <w:pStyle w:val="Compact"/>
      </w:pPr>
      <w:r>
        <w:t xml:space="preserve">Schedule auditions at 3+ NYC theaters weekly (e.g., The Public, Second Stage).</w:t>
      </w:r>
    </w:p>
    <w:p>
      <w:pPr>
        <w:numPr>
          <w:ilvl w:val="0"/>
          <w:numId w:val="1008"/>
        </w:numPr>
        <w:pStyle w:val="Compact"/>
      </w:pPr>
      <w:r>
        <w:t xml:space="preserve">Pitch articles to 5 NYC media outlets about acting in the city.</w:t>
      </w:r>
    </w:p>
    <w:p>
      <w:pPr>
        <w:pStyle w:val="FirstParagraph"/>
      </w:pPr>
      <w:r>
        <w:rPr>
          <w:bCs/>
          <w:b/>
        </w:rPr>
        <w:t xml:space="preserve">Months 10-18: Career Acceleration</w:t>
      </w:r>
    </w:p>
    <w:p>
      <w:pPr>
        <w:numPr>
          <w:ilvl w:val="0"/>
          <w:numId w:val="1009"/>
        </w:numPr>
        <w:pStyle w:val="Compact"/>
      </w:pPr>
      <w:r>
        <w:t xml:space="preserve">Secure agency representation via NYC industry connections.</w:t>
      </w:r>
    </w:p>
    <w:bookmarkEnd w:id="29"/>
    <w:bookmarkStart w:id="30" w:name="X9e9182d029040c7d49a3f7e93832031af31c10d"/>
    <w:p>
      <w:pPr>
        <w:pStyle w:val="Heading2"/>
      </w:pPr>
      <w:r>
        <w:t xml:space="preserve">Measurement &amp; Evaluation: Tracking Success in United States New York City</w:t>
      </w:r>
    </w:p>
    <w:p>
      <w:pPr>
        <w:pStyle w:val="FirstParagraph"/>
      </w:pPr>
      <w:r>
        <w:t xml:space="preserve">Success metrics are calibrated for NYC's fast-paced environment:</w:t>
      </w:r>
    </w:p>
    <w:p>
      <w:pPr>
        <w:numPr>
          <w:ilvl w:val="0"/>
          <w:numId w:val="1010"/>
        </w:numPr>
        <w:pStyle w:val="Compact"/>
      </w:pPr>
      <w:r>
        <w:rPr>
          <w:bCs/>
          <w:b/>
        </w:rPr>
        <w:t xml:space="preserve">Monthly KPIs:</w:t>
      </w:r>
      <w:r>
        <w:t xml:space="preserve"> </w:t>
      </w:r>
      <w:r>
        <w:t xml:space="preserve">Audition bookings, casting director connections (tracked via CRM), website traffic from NYC IPs.</w:t>
      </w:r>
    </w:p>
    <w:p>
      <w:pPr>
        <w:numPr>
          <w:ilvl w:val="0"/>
          <w:numId w:val="1010"/>
        </w:numPr>
        <w:pStyle w:val="Compact"/>
      </w:pPr>
      <w:r>
        <w:rPr>
          <w:bCs/>
          <w:b/>
        </w:rPr>
        <w:t xml:space="preserve">Quarterly Review:</w:t>
      </w:r>
      <w:r>
        <w:t xml:space="preserve"> </w:t>
      </w:r>
      <w:r>
        <w:t xml:space="preserve">Analyze audition-to-role conversion rates vs. NYC industry averages (current benchmark: 12% conversion).</w:t>
      </w:r>
    </w:p>
    <w:p>
      <w:pPr>
        <w:numPr>
          <w:ilvl w:val="0"/>
          <w:numId w:val="1010"/>
        </w:numPr>
        <w:pStyle w:val="Compact"/>
      </w:pPr>
      <w:r>
        <w:rPr>
          <w:bCs/>
          <w:b/>
        </w:rPr>
        <w:t xml:space="preserve">NYC-Specific Reporting:</w:t>
      </w:r>
      <w:r>
        <w:t xml:space="preserve"> </w:t>
      </w:r>
      <w:r>
        <w:t xml:space="preserve">Compare performance to regional benchmarks (e.g., "NYC vs. LA audition success rate" data from Actors' Equity Association).</w:t>
      </w:r>
    </w:p>
    <w:bookmarkEnd w:id="30"/>
    <w:bookmarkStart w:id="31" w:name="conclusion"/>
    <w:p>
      <w:pPr>
        <w:pStyle w:val="Heading2"/>
      </w:pPr>
      <w:r>
        <w:t xml:space="preserve">Conclusion</w:t>
      </w:r>
    </w:p>
    <w:p>
      <w:pPr>
        <w:pStyle w:val="FirstParagraph"/>
      </w:pPr>
      <w:r>
        <w:t xml:space="preserve">This Marketing Plan for an Actor in United States New York City transcends generic self-promotion by embedding every strategy within NYC's unique professional ecosystem. By leveraging the city's theater density, digital demands, and networking culture—not as a backdrop but as the core driver—this plan positions the Actor not just as another auditioner, but as a culturally attuned talent ready for New York’s competitive stage. Success will be measured in NYC-specific outcomes: securing roles at The Public Theatre within 6 months, landing representation from a top Manhattan agency by year one, and establishing a digital footprint that resonates with casting directors who operate within the United States New York City entertainment infrastructure. In an industry where location defines opportunity, this plan ensures every action amplifies visibility in the very city that shapes American performance culture.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Actor in United States New York City</dc:title>
  <dc:creator/>
  <dc:language>en</dc:language>
  <cp:keywords/>
  <dcterms:created xsi:type="dcterms:W3CDTF">2026-07-24T15:02:27Z</dcterms:created>
  <dcterms:modified xsi:type="dcterms:W3CDTF">2026-07-24T15:02:27Z</dcterms:modified>
</cp:coreProperties>
</file>

<file path=docProps/custom.xml><?xml version="1.0" encoding="utf-8"?>
<Properties xmlns="http://schemas.openxmlformats.org/officeDocument/2006/custom-properties" xmlns:vt="http://schemas.openxmlformats.org/officeDocument/2006/docPropsVTypes"/>
</file>