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Aerospace</w:t>
      </w:r>
      <w:r>
        <w:t xml:space="preserve"> </w:t>
      </w:r>
      <w:r>
        <w:t xml:space="preserve">Engineer</w:t>
      </w:r>
      <w:r>
        <w:t xml:space="preserve"> </w:t>
      </w:r>
      <w:r>
        <w:t xml:space="preserve">Recruitment</w:t>
      </w:r>
      <w:r>
        <w:t xml:space="preserve"> </w:t>
      </w:r>
      <w:r>
        <w:t xml:space="preserve">in</w:t>
      </w:r>
      <w:r>
        <w:t xml:space="preserve"> </w:t>
      </w:r>
      <w:r>
        <w:t xml:space="preserve">Brazil</w:t>
      </w:r>
      <w:r>
        <w:t xml:space="preserve"> </w:t>
      </w:r>
      <w:r>
        <w:t xml:space="preserve">São</w:t>
      </w:r>
      <w:r>
        <w:t xml:space="preserve"> </w:t>
      </w:r>
      <w:r>
        <w:t xml:space="preserve">Paulo</w:t>
      </w:r>
    </w:p>
    <w:bookmarkStart w:id="31" w:name="Xf27582c7263d33c2e09b27ae0084410eb3ed8bb"/>
    <w:p>
      <w:pPr>
        <w:pStyle w:val="Heading1"/>
      </w:pPr>
      <w:r>
        <w:t xml:space="preserve">Comprehensive Marketing Plan for Aerospace Engineer Recruitment in Brazil São Paulo</w:t>
      </w:r>
    </w:p>
    <w:bookmarkStart w:id="20" w:name="executive-summary"/>
    <w:p>
      <w:pPr>
        <w:pStyle w:val="Heading2"/>
      </w:pPr>
      <w:r>
        <w:t xml:space="preserve">Executive Summary</w:t>
      </w:r>
    </w:p>
    <w:p>
      <w:pPr>
        <w:pStyle w:val="FirstParagraph"/>
      </w:pPr>
      <w:r>
        <w:t xml:space="preserve">This strategic Marketing Plan outlines the targeted approach to recruit a highly skilled Aerospace Engineer for our premier aerospace division operating in Brazil São Paulo. As the aerospace industry rapidly expands across South America, securing top engineering talent in São Paulo—Brazil's economic epicenter—is critical for innovation and market leadership. This plan details channel-specific strategies to attract elite candidates through digital engagement, industry partnerships, and localized employer branding within Brazil São Paulo's dynamic technical ecosystem.</w:t>
      </w:r>
    </w:p>
    <w:bookmarkEnd w:id="20"/>
    <w:bookmarkStart w:id="21" w:name="X2359b52995b4755e20b20f48262114b640af96d"/>
    <w:p>
      <w:pPr>
        <w:pStyle w:val="Heading2"/>
      </w:pPr>
      <w:r>
        <w:t xml:space="preserve">Market Analysis: Aerospace Sector in Brazil São Paulo</w:t>
      </w:r>
    </w:p>
    <w:p>
      <w:pPr>
        <w:pStyle w:val="FirstParagraph"/>
      </w:pPr>
      <w:r>
        <w:t xml:space="preserve">The Brazilian aerospace sector is experiencing unprecedented growth, with São Paulo state accounting for over 60% of national industry output. According to ABRAE (Brazilian Association of Aerospace Industry), the sector grew 15% YoY in 2023, driven by partnerships with global manufacturers like Embraer and Airbus. São Paulo hosts the highest concentration of aerospace R&amp;D facilities in Latin America, including Embraer's headquarters and advanced manufacturing hubs. However, a critical talent gap exists: over 40% of aerospace firms in Brazil São Paulo report difficulty filling specialized engineering roles due to insufficient local pipeline. This Marketing Plan directly addresses this shortage by positioning our company as the premier employer for Aerospace Engineer opportunities in São Paulo.</w:t>
      </w:r>
    </w:p>
    <w:bookmarkEnd w:id="21"/>
    <w:bookmarkStart w:id="22" w:name="target-audience-segmentation"/>
    <w:p>
      <w:pPr>
        <w:pStyle w:val="Heading2"/>
      </w:pPr>
      <w:r>
        <w:t xml:space="preserve">Target Audience Segmentation</w:t>
      </w:r>
    </w:p>
    <w:p>
      <w:pPr>
        <w:pStyle w:val="FirstParagraph"/>
      </w:pPr>
      <w:r>
        <w:t xml:space="preserve">Our recruitment strategy focuses on three primary candidate segments within Brazil São Paulo:</w:t>
      </w:r>
    </w:p>
    <w:p>
      <w:pPr>
        <w:numPr>
          <w:ilvl w:val="0"/>
          <w:numId w:val="1001"/>
        </w:numPr>
        <w:pStyle w:val="Compact"/>
      </w:pPr>
      <w:r>
        <w:rPr>
          <w:bCs/>
          <w:b/>
        </w:rPr>
        <w:t xml:space="preserve">Mid-Career Engineers (5-10 years experience):</w:t>
      </w:r>
      <w:r>
        <w:t xml:space="preserve"> </w:t>
      </w:r>
      <w:r>
        <w:t xml:space="preserve">Professionals with expertise in aircraft systems, composite materials, or avionics from Embraer, TAP Portugal subsidiaries, or Brazilian universities. Targeted via LinkedIn and engineering associations.</w:t>
      </w:r>
    </w:p>
    <w:p>
      <w:pPr>
        <w:numPr>
          <w:ilvl w:val="0"/>
          <w:numId w:val="1001"/>
        </w:numPr>
        <w:pStyle w:val="Compact"/>
      </w:pPr>
      <w:r>
        <w:rPr>
          <w:bCs/>
          <w:b/>
        </w:rPr>
        <w:t xml:space="preserve">Recent Graduates (0-2 years):</w:t>
      </w:r>
      <w:r>
        <w:t xml:space="preserve"> </w:t>
      </w:r>
      <w:r>
        <w:t xml:space="preserve">Top graduates from São Paulo's elite institutions—USP (University of São Paulo), ITA (Aeronautics Institute of Technology), and Unicamp—with specializations in aerodynamics or propulsion. Engaged through university career fairs and campus partnerships.</w:t>
      </w:r>
    </w:p>
    <w:p>
      <w:pPr>
        <w:numPr>
          <w:ilvl w:val="0"/>
          <w:numId w:val="1001"/>
        </w:numPr>
        <w:pStyle w:val="Compact"/>
      </w:pPr>
      <w:r>
        <w:rPr>
          <w:bCs/>
          <w:b/>
        </w:rPr>
        <w:t xml:space="preserve">International Candidates with Brazil Experience:</w:t>
      </w:r>
      <w:r>
        <w:t xml:space="preserve"> </w:t>
      </w:r>
      <w:r>
        <w:t xml:space="preserve">Engineers already working in Brazilian aerospace firms who seek advancement opportunities within São Paulo's global innovation ecosystem.</w:t>
      </w:r>
    </w:p>
    <w:bookmarkEnd w:id="22"/>
    <w:bookmarkStart w:id="26" w:name="core-marketing-strategies"/>
    <w:p>
      <w:pPr>
        <w:pStyle w:val="Heading2"/>
      </w:pPr>
      <w:r>
        <w:t xml:space="preserve">Core Marketing Strategies</w:t>
      </w:r>
    </w:p>
    <w:p>
      <w:pPr>
        <w:pStyle w:val="FirstParagraph"/>
      </w:pPr>
      <w:r>
        <w:t xml:space="preserve">This Marketing Plan implements a three-pillar strategy specifically designed for Brazil São Paulo's technical talent market:</w:t>
      </w:r>
    </w:p>
    <w:bookmarkStart w:id="23" w:name="X0a83d45f626508ce172d1c5ca3bf2e2e071366a"/>
    <w:p>
      <w:pPr>
        <w:pStyle w:val="Heading3"/>
      </w:pPr>
      <w:r>
        <w:t xml:space="preserve">1. Digital Talent Branding (São Paulo-Centric)</w:t>
      </w:r>
    </w:p>
    <w:p>
      <w:pPr>
        <w:pStyle w:val="FirstParagraph"/>
      </w:pPr>
      <w:r>
        <w:t xml:space="preserve">We'll deploy a localized digital campaign highlighting our São Paulo facility as an innovation hub. Key tactics include:</w:t>
      </w:r>
    </w:p>
    <w:p>
      <w:pPr>
        <w:numPr>
          <w:ilvl w:val="0"/>
          <w:numId w:val="1002"/>
        </w:numPr>
        <w:pStyle w:val="Compact"/>
      </w:pPr>
      <w:r>
        <w:rPr>
          <w:bCs/>
          <w:b/>
        </w:rPr>
        <w:t xml:space="preserve">Social Media Localization:</w:t>
      </w:r>
      <w:r>
        <w:t xml:space="preserve"> </w:t>
      </w:r>
      <w:r>
        <w:t xml:space="preserve">Instagram and LinkedIn content showcasing São Paulo's aerospace landscape—videos of our Guarulhos R&amp;D center, employee testimonials from local engineers, and posts in Portuguese/English targeting "Aerospace Engineer Brazil" keywords.</w:t>
      </w:r>
    </w:p>
    <w:p>
      <w:pPr>
        <w:numPr>
          <w:ilvl w:val="0"/>
          <w:numId w:val="1002"/>
        </w:numPr>
        <w:pStyle w:val="Compact"/>
      </w:pPr>
      <w:r>
        <w:rPr>
          <w:bCs/>
          <w:b/>
        </w:rPr>
        <w:t xml:space="preserve">Geo-Targeted Ads:</w:t>
      </w:r>
      <w:r>
        <w:t xml:space="preserve"> </w:t>
      </w:r>
      <w:r>
        <w:t xml:space="preserve">Facebook/Instagram ads with São Paulo location filters, emphasizing "Aerospace Engineer jobs in São Paulo" with career progression visuals.</w:t>
      </w:r>
    </w:p>
    <w:p>
      <w:pPr>
        <w:numPr>
          <w:ilvl w:val="0"/>
          <w:numId w:val="1002"/>
        </w:numPr>
        <w:pStyle w:val="Compact"/>
      </w:pPr>
      <w:r>
        <w:rPr>
          <w:bCs/>
          <w:b/>
        </w:rPr>
        <w:t xml:space="preserve">SEO Optimization:</w:t>
      </w:r>
      <w:r>
        <w:t xml:space="preserve"> </w:t>
      </w:r>
      <w:r>
        <w:t xml:space="preserve">Content targeting Brazilian job seekers: "Vaga Engenheiro Aeroespacial São Paulo", "Carreira Aeronáutica Brasil", and "Engenharia Aeroespacial SP" to capture high-intent local searches.</w:t>
      </w:r>
    </w:p>
    <w:bookmarkEnd w:id="23"/>
    <w:bookmarkStart w:id="24" w:name="strategic-industry-partnerships"/>
    <w:p>
      <w:pPr>
        <w:pStyle w:val="Heading3"/>
      </w:pPr>
      <w:r>
        <w:t xml:space="preserve">2. Strategic Industry Partnerships</w:t>
      </w:r>
    </w:p>
    <w:p>
      <w:pPr>
        <w:pStyle w:val="FirstParagraph"/>
      </w:pPr>
      <w:r>
        <w:t xml:space="preserve">Leveraging Brazil's aerospace community network:</w:t>
      </w:r>
    </w:p>
    <w:p>
      <w:pPr>
        <w:numPr>
          <w:ilvl w:val="0"/>
          <w:numId w:val="1003"/>
        </w:numPr>
        <w:pStyle w:val="Compact"/>
      </w:pPr>
      <w:r>
        <w:rPr>
          <w:bCs/>
          <w:b/>
        </w:rPr>
        <w:t xml:space="preserve">University Collaborations:</w:t>
      </w:r>
      <w:r>
        <w:t xml:space="preserve"> </w:t>
      </w:r>
      <w:r>
        <w:t xml:space="preserve">Formal agreements with USP and ITA for exclusive internship-to-hire programs. Hosting "São Paulo Aerospace Innovation Days" at these institutions.</w:t>
      </w:r>
    </w:p>
    <w:p>
      <w:pPr>
        <w:numPr>
          <w:ilvl w:val="0"/>
          <w:numId w:val="1003"/>
        </w:numPr>
        <w:pStyle w:val="Compact"/>
      </w:pPr>
      <w:r>
        <w:rPr>
          <w:bCs/>
          <w:b/>
        </w:rPr>
        <w:t xml:space="preserve">Industry Alliances:</w:t>
      </w:r>
      <w:r>
        <w:t xml:space="preserve"> </w:t>
      </w:r>
      <w:r>
        <w:t xml:space="preserve">Partnering with ABRAE and São Paulo's Chamber of Commerce to sponsor the annual "Brazilian Aerospace Summit" in São Paulo, positioning our company as a talent development leader.</w:t>
      </w:r>
    </w:p>
    <w:p>
      <w:pPr>
        <w:numPr>
          <w:ilvl w:val="0"/>
          <w:numId w:val="1003"/>
        </w:numPr>
        <w:pStyle w:val="Compact"/>
      </w:pPr>
      <w:r>
        <w:rPr>
          <w:bCs/>
          <w:b/>
        </w:rPr>
        <w:t xml:space="preserve">Employee Referral Program:</w:t>
      </w:r>
      <w:r>
        <w:t xml:space="preserve"> </w:t>
      </w:r>
      <w:r>
        <w:t xml:space="preserve">Incentivizing current São Paulo-based engineers (including 35+ from Embraer alumni) with $2,000 bonuses for successful referrals.</w:t>
      </w:r>
    </w:p>
    <w:bookmarkEnd w:id="24"/>
    <w:bookmarkStart w:id="25" w:name="X4f16eaa2f74034a4cd0e4b531959c5cb5cdcf76"/>
    <w:p>
      <w:pPr>
        <w:pStyle w:val="Heading3"/>
      </w:pPr>
      <w:r>
        <w:t xml:space="preserve">3. Employer Value Proposition (EVP) Differentiation</w:t>
      </w:r>
    </w:p>
    <w:p>
      <w:pPr>
        <w:pStyle w:val="FirstParagraph"/>
      </w:pPr>
      <w:r>
        <w:t xml:space="preserve">Our EVP centers on São Paulo's unique advantages:</w:t>
      </w:r>
    </w:p>
    <w:p>
      <w:pPr>
        <w:numPr>
          <w:ilvl w:val="0"/>
          <w:numId w:val="1004"/>
        </w:numPr>
        <w:pStyle w:val="Compact"/>
      </w:pPr>
      <w:r>
        <w:rPr>
          <w:bCs/>
          <w:b/>
        </w:rPr>
        <w:t xml:space="preserve">Career Acceleration:</w:t>
      </w:r>
      <w:r>
        <w:t xml:space="preserve"> </w:t>
      </w:r>
      <w:r>
        <w:t xml:space="preserve">"Join our São Paulo team to lead projects for global clients while advancing through our structured engineering career path."</w:t>
      </w:r>
    </w:p>
    <w:p>
      <w:pPr>
        <w:numPr>
          <w:ilvl w:val="0"/>
          <w:numId w:val="1004"/>
        </w:numPr>
        <w:pStyle w:val="Compact"/>
      </w:pPr>
      <w:r>
        <w:rPr>
          <w:bCs/>
          <w:b/>
        </w:rPr>
        <w:t xml:space="preserve">Local Integration:</w:t>
      </w:r>
      <w:r>
        <w:t xml:space="preserve"> </w:t>
      </w:r>
      <w:r>
        <w:t xml:space="preserve">"Live and work in Brazil's most vibrant city with access to cultural hubs, top healthcare, and tax incentives for foreign professionals." (Addressing relocation concerns)</w:t>
      </w:r>
    </w:p>
    <w:p>
      <w:pPr>
        <w:numPr>
          <w:ilvl w:val="0"/>
          <w:numId w:val="1004"/>
        </w:numPr>
        <w:pStyle w:val="Compact"/>
      </w:pPr>
      <w:r>
        <w:rPr>
          <w:bCs/>
          <w:b/>
        </w:rPr>
        <w:t xml:space="preserve">Sustainability Focus:</w:t>
      </w:r>
      <w:r>
        <w:t xml:space="preserve"> </w:t>
      </w:r>
      <w:r>
        <w:t xml:space="preserve">Highlighting São Paulo-based R&amp;D in sustainable aviation fuels—aligning with Brazil's 2030 carbon neutrality goals.</w:t>
      </w:r>
    </w:p>
    <w:bookmarkEnd w:id="25"/>
    <w:bookmarkEnd w:id="26"/>
    <w:bookmarkStart w:id="27" w:name="budget-allocation"/>
    <w:p>
      <w:pPr>
        <w:pStyle w:val="Heading2"/>
      </w:pPr>
      <w:r>
        <w:t xml:space="preserve">Budget Allocation</w:t>
      </w:r>
    </w:p>
    <w:p>
      <w:pPr>
        <w:pStyle w:val="FirstParagraph"/>
      </w:pPr>
      <w:r>
        <w:t xml:space="preserve">Total budget: $185,000 (USD), optimized for maximum impact in Brazil São Paulo:</w:t>
      </w:r>
    </w:p>
    <w:p>
      <w:pPr>
        <w:pStyle w:val="BodyText"/>
      </w:pPr>
      <w:r>
        <w:t xml:space="preserve">Channel</w:t>
      </w:r>
    </w:p>
    <w:p>
      <w:pPr>
        <w:pStyle w:val="BodyText"/>
      </w:pPr>
      <w:r>
        <w:t xml:space="preserve">Allocation</w:t>
      </w:r>
    </w:p>
    <w:p>
      <w:pPr>
        <w:pStyle w:val="BodyText"/>
      </w:pPr>
      <w:r>
        <w:t xml:space="preserve">Purpose</w:t>
      </w:r>
    </w:p>
    <w:p>
      <w:pPr>
        <w:pStyle w:val="BodyText"/>
      </w:pPr>
      <w:r>
        <w:t xml:space="preserve">Social Media Ads (LinkedIn/Instagram)</w:t>
      </w:r>
    </w:p>
    <w:p>
      <w:pPr>
        <w:pStyle w:val="BodyText"/>
      </w:pPr>
      <w:r>
        <w:t xml:space="preserve">$50,000</w:t>
      </w:r>
    </w:p>
    <w:p>
      <w:pPr>
        <w:pStyle w:val="BodyText"/>
      </w:pPr>
      <w:r>
        <w:t xml:space="preserve">Targeted São Paulo geographic campaigns for Aerospace Engineer roles.</w:t>
      </w:r>
    </w:p>
    <w:p>
      <w:pPr>
        <w:pStyle w:val="BodyText"/>
      </w:pPr>
      <w:r>
        <w:t xml:space="preserve">University Partnerships</w:t>
      </w:r>
    </w:p>
    <w:p>
      <w:pPr>
        <w:pStyle w:val="BodyText"/>
      </w:pPr>
      <w:r>
        <w:t xml:space="preserve">$45,000</w:t>
      </w:r>
    </w:p>
    <w:p>
      <w:pPr>
        <w:pStyle w:val="BodyText"/>
      </w:pPr>
      <w:r>
        <w:t xml:space="preserve">ITF-1: $28,567 (USP), ITF-2: $16,433 (ITA) for campus events and scholarship programs.</w:t>
      </w:r>
    </w:p>
    <w:p>
      <w:pPr>
        <w:pStyle w:val="BodyText"/>
      </w:pPr>
      <w:r>
        <w:t xml:space="preserve">Industry Events</w:t>
      </w:r>
    </w:p>
    <w:p>
      <w:pPr>
        <w:pStyle w:val="BodyText"/>
      </w:pPr>
      <w:r>
        <w:t xml:space="preserve">$40,000</w:t>
      </w:r>
    </w:p>
    <w:p>
      <w:pPr>
        <w:pStyle w:val="BodyText"/>
      </w:pPr>
      <w:r>
        <w:t xml:space="preserve">Sponsorship of São Paulo Aerospace Summit + 2 recruitment booths at ABRAE forums.</w:t>
      </w:r>
    </w:p>
    <w:p>
      <w:pPr>
        <w:pStyle w:val="BodyText"/>
      </w:pPr>
      <w:r>
        <w:t xml:space="preserve">Content Production</w:t>
      </w:r>
    </w:p>
    <w:p>
      <w:pPr>
        <w:pStyle w:val="BodyText"/>
      </w:pPr>
      <w:r>
        <w:t xml:space="preserve">Videos, Portuguese-language career guides for Brazil market ($35,000).</w:t>
      </w:r>
    </w:p>
    <w:p>
      <w:pPr>
        <w:pStyle w:val="BodyText"/>
      </w:pPr>
      <w:r>
        <w:t xml:space="preserve">Referral Program</w:t>
      </w:r>
    </w:p>
    <w:p>
      <w:pPr>
        <w:pStyle w:val="BodyText"/>
      </w:pPr>
      <w:r>
        <w:t xml:space="preserve">$15,000</w:t>
      </w:r>
    </w:p>
    <w:p>
      <w:pPr>
        <w:pStyle w:val="BodyText"/>
      </w:pPr>
      <w:r>
        <w:t xml:space="preserve">Incentives for São Paulo-based engineers.</w:t>
      </w:r>
    </w:p>
    <w:bookmarkEnd w:id="27"/>
    <w:bookmarkStart w:id="28" w:name="X68fdf1e0fdb7c09a6b3975c22db0d2500163799"/>
    <w:p>
      <w:pPr>
        <w:pStyle w:val="Heading2"/>
      </w:pPr>
      <w:r>
        <w:t xml:space="preserve">Implementation Timeline (Brazil São Paulo Focus)</w:t>
      </w:r>
    </w:p>
    <w:p>
      <w:pPr>
        <w:pStyle w:val="FirstParagraph"/>
      </w:pPr>
      <w:r>
        <w:t xml:space="preserve">This Marketing Plan executes over 8 months with São Paulo-specific milestones:</w:t>
      </w:r>
    </w:p>
    <w:p>
      <w:pPr>
        <w:numPr>
          <w:ilvl w:val="0"/>
          <w:numId w:val="1005"/>
        </w:numPr>
        <w:pStyle w:val="Compact"/>
      </w:pPr>
      <w:r>
        <w:rPr>
          <w:bCs/>
          <w:b/>
        </w:rPr>
        <w:t xml:space="preserve">Month 1-2:</w:t>
      </w:r>
      <w:r>
        <w:t xml:space="preserve"> </w:t>
      </w:r>
      <w:r>
        <w:t xml:space="preserve">Finalize university partnerships with USP/ITA; launch Portuguese-language career website.</w:t>
      </w:r>
    </w:p>
    <w:p>
      <w:pPr>
        <w:numPr>
          <w:ilvl w:val="0"/>
          <w:numId w:val="1005"/>
        </w:numPr>
        <w:pStyle w:val="Compact"/>
      </w:pPr>
      <w:r>
        <w:rPr>
          <w:bCs/>
          <w:b/>
        </w:rPr>
        <w:t xml:space="preserve">Month 3-4:</w:t>
      </w:r>
      <w:r>
        <w:t xml:space="preserve"> </w:t>
      </w:r>
      <w:r>
        <w:t xml:space="preserve">Host São Paulo Aerospace Innovation Day at ITA; deploy geo-targeted digital ads.</w:t>
      </w:r>
    </w:p>
    <w:p>
      <w:pPr>
        <w:numPr>
          <w:ilvl w:val="0"/>
          <w:numId w:val="1005"/>
        </w:numPr>
        <w:pStyle w:val="Compact"/>
      </w:pPr>
      <w:r>
        <w:rPr>
          <w:bCs/>
          <w:b/>
        </w:rPr>
        <w:t xml:space="preserve">Month 5-6:</w:t>
      </w:r>
      <w:r>
        <w:t xml:space="preserve"> </w:t>
      </w:r>
      <w:r>
        <w:t xml:space="preserve">Sponsor ABRAE Summit in São Paulo; initiate employee referral program.</w:t>
      </w:r>
    </w:p>
    <w:p>
      <w:pPr>
        <w:numPr>
          <w:ilvl w:val="0"/>
          <w:numId w:val="1005"/>
        </w:numPr>
        <w:pStyle w:val="Compact"/>
      </w:pPr>
      <w:r>
        <w:rPr>
          <w:bCs/>
          <w:b/>
        </w:rPr>
        <w:t xml:space="preserve">Month 7-8:</w:t>
      </w:r>
      <w:r>
        <w:t xml:space="preserve"> </w:t>
      </w:r>
      <w:r>
        <w:t xml:space="preserve">Analyze candidate quality metrics (focus: São Paulo applicant conversion rates); adjust strategies for Q1 2025.</w:t>
      </w:r>
    </w:p>
    <w:bookmarkEnd w:id="28"/>
    <w:bookmarkStart w:id="29" w:name="kpis-for-brazil-são-paulo-success"/>
    <w:p>
      <w:pPr>
        <w:pStyle w:val="Heading2"/>
      </w:pPr>
      <w:r>
        <w:t xml:space="preserve">KPIs for Brazil São Paulo Success</w:t>
      </w:r>
    </w:p>
    <w:p>
      <w:pPr>
        <w:pStyle w:val="FirstParagraph"/>
      </w:pPr>
      <w:r>
        <w:t xml:space="preserve">We'll measure this Marketing Plan's effectiveness through these Brazil-specific KPIs:</w:t>
      </w:r>
    </w:p>
    <w:p>
      <w:pPr>
        <w:numPr>
          <w:ilvl w:val="0"/>
          <w:numId w:val="1006"/>
        </w:numPr>
        <w:pStyle w:val="Compact"/>
      </w:pPr>
      <w:r>
        <w:rPr>
          <w:bCs/>
          <w:b/>
        </w:rPr>
        <w:t xml:space="preserve">Local Applicant Rate:</w:t>
      </w:r>
      <w:r>
        <w:t xml:space="preserve"> </w:t>
      </w:r>
      <w:r>
        <w:t xml:space="preserve">70% of qualified candidates from São Paulo or within 100km radius.</w:t>
      </w:r>
    </w:p>
    <w:p>
      <w:pPr>
        <w:numPr>
          <w:ilvl w:val="0"/>
          <w:numId w:val="1006"/>
        </w:numPr>
        <w:pStyle w:val="Compact"/>
      </w:pPr>
      <w:r>
        <w:rPr>
          <w:bCs/>
          <w:b/>
        </w:rPr>
        <w:t xml:space="preserve">Time-to-Hire:</w:t>
      </w:r>
      <w:r>
        <w:t xml:space="preserve"> </w:t>
      </w:r>
      <w:r>
        <w:t xml:space="preserve">Reduce from industry average (92 days) to under 65 days for Aerospace Engineer roles in Brazil.</w:t>
      </w:r>
    </w:p>
    <w:p>
      <w:pPr>
        <w:numPr>
          <w:ilvl w:val="0"/>
          <w:numId w:val="1006"/>
        </w:numPr>
        <w:pStyle w:val="Compact"/>
      </w:pPr>
      <w:r>
        <w:rPr>
          <w:bCs/>
          <w:b/>
        </w:rPr>
        <w:t xml:space="preserve">Candidate Quality Score:</w:t>
      </w:r>
      <w:r>
        <w:t xml:space="preserve"> </w:t>
      </w:r>
      <w:r>
        <w:t xml:space="preserve">Achieve 85%+ satisfaction on technical assessment scores from São Paulo applicants.</w:t>
      </w:r>
    </w:p>
    <w:p>
      <w:pPr>
        <w:numPr>
          <w:ilvl w:val="0"/>
          <w:numId w:val="1006"/>
        </w:numPr>
        <w:pStyle w:val="Compact"/>
      </w:pPr>
      <w:r>
        <w:rPr>
          <w:bCs/>
          <w:b/>
        </w:rPr>
        <w:t xml:space="preserve">Cost-per-Hire Reduction:</w:t>
      </w:r>
      <w:r>
        <w:t xml:space="preserve"> </w:t>
      </w:r>
      <w:r>
        <w:t xml:space="preserve">Lower by 20% vs. previous Brazil São Paulo recruitment cycles.</w:t>
      </w:r>
    </w:p>
    <w:bookmarkEnd w:id="29"/>
    <w:bookmarkStart w:id="30" w:name="Xa437cd8b1ea94593c2ae6f403658ac625de3637"/>
    <w:p>
      <w:pPr>
        <w:pStyle w:val="Heading2"/>
      </w:pPr>
      <w:r>
        <w:t xml:space="preserve">Conclusion: Strategic Imperative for Brazil São Paulo</w:t>
      </w:r>
    </w:p>
    <w:p>
      <w:pPr>
        <w:pStyle w:val="FirstParagraph"/>
      </w:pPr>
      <w:r>
        <w:t xml:space="preserve">This Marketing Plan represents a critical investment in securing the Aerospace Engineer talent that will drive our competitive edge within Brazil's booming aerospace sector. By embedding our recruitment strategy deeply into the São Paulo ecosystem—through localized digital engagement, university partnerships, and industry alliances—we position ourselves as the employer of choice for elite engineers seeking meaningful impact in South America's aerospace capital. The success of this Marketing Plan directly correlates to our ability to scale operations at Embraer's headquarters hub in São Paulo while delivering cutting-edge aviation solutions that meet global standards. As Brazil's aerospace sector continues its upward trajectory, this plan ensures we are not merely filling a role but building a sustainable talent pipeline for the future of Aerospace Engineering in Brazil São Paulo.</w:t>
      </w:r>
    </w:p>
    <w:p>
      <w:pPr>
        <w:pStyle w:val="BodyText"/>
      </w:pPr>
      <w:r>
        <w:rPr>
          <w:bCs/>
          <w:b/>
        </w:rPr>
        <w:t xml:space="preserve">Final Note:</w:t>
      </w:r>
      <w:r>
        <w:t xml:space="preserve"> </w:t>
      </w:r>
      <w:r>
        <w:t xml:space="preserve">All strategies within this Marketing Plan are rigorously tailored to Brazil São Paulo's cultural and professional context—ensuring authenticity in our employer branding while addressing the unique challenges and opportunities of recruiting Aerospace Engineers in one of Latin America's most dynamic technical markets.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0">
    <w:nsid w:val="A99200"/>
    <w:multiLevelType w:val="multilevel"/>
    <w:lvl w:ilvl="0">
      <w:start w:val="0"/>
      <w:numFmt w:val="decimal"/>
      <w:lvlText w:val="%1."/>
      <w:lvlJc w:val="left"/>
      <w:pPr>
        <w:ind w:left="720" w:hanging="480"/>
      </w:pPr>
    </w:lvl>
    <w:lvl w:ilvl="1">
      <w:start w:val="0"/>
      <w:numFmt w:val="lowerLetter"/>
      <w:lvlText w:val="%2."/>
      <w:lvlJc w:val="left"/>
      <w:pPr>
        <w:ind w:left="1440" w:hanging="480"/>
      </w:pPr>
    </w:lvl>
    <w:lvl w:ilvl="2">
      <w:start w:val="0"/>
      <w:numFmt w:val="lowerRoman"/>
      <w:lvlText w:val="%3."/>
      <w:lvlJc w:val="left"/>
      <w:pPr>
        <w:ind w:left="2160" w:hanging="480"/>
      </w:pPr>
    </w:lvl>
    <w:lvl w:ilvl="3">
      <w:start w:val="0"/>
      <w:numFmt w:val="decimal"/>
      <w:lvlText w:val="%4."/>
      <w:lvlJc w:val="left"/>
      <w:pPr>
        <w:ind w:left="2880" w:hanging="480"/>
      </w:pPr>
    </w:lvl>
    <w:lvl w:ilvl="4">
      <w:start w:val="0"/>
      <w:numFmt w:val="lowerLetter"/>
      <w:lvlText w:val="%5."/>
      <w:lvlJc w:val="left"/>
      <w:pPr>
        <w:ind w:left="3600" w:hanging="480"/>
      </w:pPr>
    </w:lvl>
    <w:lvl w:ilvl="5">
      <w:start w:val="0"/>
      <w:numFmt w:val="lowerRoman"/>
      <w:lvlText w:val="%6."/>
      <w:lvlJc w:val="left"/>
      <w:pPr>
        <w:ind w:left="4320" w:hanging="480"/>
      </w:pPr>
    </w:lvl>
    <w:lvl w:ilvl="6">
      <w:start w:val="0"/>
      <w:numFmt w:val="decimal"/>
      <w:lvlText w:val="%7."/>
      <w:lvlJc w:val="left"/>
      <w:pPr>
        <w:ind w:left="5040" w:hanging="480"/>
      </w:pPr>
    </w:lvl>
    <w:lvl w:ilvl="7">
      <w:start w:val="0"/>
      <w:numFmt w:val="lowerLetter"/>
      <w:lvlText w:val="%8."/>
      <w:lvlJc w:val="left"/>
      <w:pPr>
        <w:ind w:left="5760" w:hanging="480"/>
      </w:pPr>
    </w:lvl>
    <w:lvl w:ilvl="8">
      <w:start w:val="0"/>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0"/>
    <w:lvlOverride w:ilvl="0">
      <w:startOverride w:val="0"/>
    </w:lvlOverride>
    <w:lvlOverride w:ilvl="1">
      <w:startOverride w:val="0"/>
    </w:lvlOverride>
    <w:lvlOverride w:ilvl="2">
      <w:startOverride w:val="0"/>
    </w:lvlOverride>
    <w:lvlOverride w:ilvl="3">
      <w:startOverride w:val="0"/>
    </w:lvlOverride>
    <w:lvlOverride w:ilvl="4">
      <w:startOverride w:val="0"/>
    </w:lvlOverride>
    <w:lvlOverride w:ilvl="5">
      <w:startOverride w:val="0"/>
    </w:lvlOverride>
    <w:lvlOverride w:ilvl="6">
      <w:startOverride w:val="0"/>
    </w:lvlOverride>
    <w:lvlOverride w:ilvl="7">
      <w:startOverride w:val="0"/>
    </w:lvlOverride>
    <w:lvlOverride w:ilvl="8">
      <w:startOverride w:val="0"/>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Aerospace Engineer Recruitment in Brazil São Paulo</dc:title>
  <dc:creator/>
  <dc:language>en</dc:language>
  <cp:keywords/>
  <dcterms:created xsi:type="dcterms:W3CDTF">2025-12-12T11:57:24Z</dcterms:created>
  <dcterms:modified xsi:type="dcterms:W3CDTF">2025-12-12T11:57:24Z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