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28" w:name="Xb4727a711015da3c3a1ee1f83c33e0c99a685a7"/>
    <w:p>
      <w:pPr>
        <w:pStyle w:val="Heading1"/>
      </w:pPr>
      <w:r>
        <w:t xml:space="preserve">Marketing Plan: Attracting Top Aerospace Engineers to India Bangalore</w:t>
      </w:r>
    </w:p>
    <w:p>
      <w:pPr>
        <w:pStyle w:val="FirstParagraph"/>
      </w:pPr>
      <w:r>
        <w:rPr>
          <w:bCs/>
          <w:b/>
        </w:rPr>
        <w:t xml:space="preserve">Executive Summary:</w:t>
      </w:r>
      <w:r>
        <w:t xml:space="preserve"> </w:t>
      </w:r>
      <w:r>
        <w:t xml:space="preserve">This comprehensive Marketing Plan outlines a targeted strategy to attract, engage, and secure elite Aerospace Engineers for the burgeoning aerospace sector in India Bangalore. Capitalizing on Bangalore's status as India's premier technology and innovation hub, this plan leverages local ecosystem strengths while addressing critical talent gaps within the Indian aerospace industry. The initiative focuses on positioning Bangalore as the undisputed destination for Aerospace Engineer career growth, ensuring sustained talent pipelines to support national aerospace ambitions like 'Make in India' and 'Atmanirbhar Bharat'.</w:t>
      </w:r>
    </w:p>
    <w:bookmarkStart w:id="20" w:name="Xad9c9c45c263d5eae04d14697e45d80c91e4946"/>
    <w:p>
      <w:pPr>
        <w:pStyle w:val="Heading2"/>
      </w:pPr>
      <w:r>
        <w:t xml:space="preserve">Market Analysis: Bangalore's Aerospace Ecosystem</w:t>
      </w:r>
    </w:p>
    <w:p>
      <w:pPr>
        <w:pStyle w:val="FirstParagraph"/>
      </w:pPr>
      <w:r>
        <w:t xml:space="preserve">India Bangalore has evolved into the epicenter of India's aerospace revolution. Home to key institutions including ISRO's Liquid Propulsion Systems Centre (LPSC), Hindustan Aeronautics Limited (HAL) technology hubs, Tata Advanced Systems' aerospace facilities, and a thriving ecosystem of 150+ aerospace startups (including Deep Space Industries and Skyroot Aerospace), Bangalore offers unmatched opportunities. The Karnataka government’s 'Aerospace &amp; Defence Industrial Policy 2023' aims to create 1.5 million jobs by 2030, with Bangalore earmarked as the primary growth engine. Despite this, a critical shortage persists: India requires over 50,000 aerospace professionals annually (NASSCOM), with Bangalore alone needing an additional 12,500 specialized engineers in the next five years. Competitors like Hyderabad and Chennai are scaling up but lack Bangalore’s integrated ecosystem of R&amp;D centers, skilled talent pools from premier universities (IISc Bangalore, NMAMIT), and global industry partnerships.</w:t>
      </w:r>
    </w:p>
    <w:bookmarkEnd w:id="20"/>
    <w:bookmarkStart w:id="21" w:name="X2c189978660d65817be3ffa482db03d3cfd589a"/>
    <w:p>
      <w:pPr>
        <w:pStyle w:val="Heading2"/>
      </w:pPr>
      <w:r>
        <w:t xml:space="preserve">Target Audience: The Ideal Aerospace Engineer Profile</w:t>
      </w:r>
    </w:p>
    <w:p>
      <w:pPr>
        <w:pStyle w:val="FirstParagraph"/>
      </w:pPr>
      <w:r>
        <w:t xml:space="preserve">Our primary target is the highly qualified Aerospace Engineer possessing a blend of technical prowess and adaptability. This includes:</w:t>
      </w:r>
    </w:p>
    <w:p>
      <w:pPr>
        <w:numPr>
          <w:ilvl w:val="0"/>
          <w:numId w:val="1001"/>
        </w:numPr>
        <w:pStyle w:val="Compact"/>
      </w:pPr>
      <w:r>
        <w:rPr>
          <w:bCs/>
          <w:b/>
        </w:rPr>
        <w:t xml:space="preserve">Fresh Graduates (B.Tech/M.Tech):</w:t>
      </w:r>
      <w:r>
        <w:t xml:space="preserve"> </w:t>
      </w:r>
      <w:r>
        <w:t xml:space="preserve">Specializing in Aeronautical, Mechanical, or Aerospace Engineering from top Indian institutions (IITs, IISc Bangalore). Key skills: CAD/CAE proficiency (ANSYS, CATIA), CFD fundamentals, and knowledge of aerospace materials.</w:t>
      </w:r>
    </w:p>
    <w:p>
      <w:pPr>
        <w:numPr>
          <w:ilvl w:val="0"/>
          <w:numId w:val="1001"/>
        </w:numPr>
        <w:pStyle w:val="Compact"/>
      </w:pPr>
      <w:r>
        <w:rPr>
          <w:bCs/>
          <w:b/>
        </w:rPr>
        <w:t xml:space="preserve">Mid-Career Professionals (5-10 years):</w:t>
      </w:r>
      <w:r>
        <w:t xml:space="preserve"> </w:t>
      </w:r>
      <w:r>
        <w:t xml:space="preserve">Experienced Aerospace Engineers from MNCs (Boeing India, Airbus) or defense PSUs seeking leadership roles in Bangalore's high-growth startups or ISRO-affiliated projects. They prioritize career acceleration, cutting-edge R&amp;D opportunities, and competitive compensation with equity options.</w:t>
      </w:r>
    </w:p>
    <w:p>
      <w:pPr>
        <w:numPr>
          <w:ilvl w:val="0"/>
          <w:numId w:val="1001"/>
        </w:numPr>
        <w:pStyle w:val="Compact"/>
      </w:pPr>
      <w:r>
        <w:rPr>
          <w:bCs/>
          <w:b/>
        </w:rPr>
        <w:t xml:space="preserve">International Talent:</w:t>
      </w:r>
      <w:r>
        <w:t xml:space="preserve"> </w:t>
      </w:r>
      <w:r>
        <w:t xml:space="preserve">Overseas Indian engineers (NRI) and global professionals attracted by Bangalore’s quality of life, lower cost of living versus Silicon Valley, and India's growing aerospace prominence.</w:t>
      </w:r>
    </w:p>
    <w:bookmarkEnd w:id="21"/>
    <w:bookmarkStart w:id="25" w:name="core-marketing-strategy-pillars"/>
    <w:p>
      <w:pPr>
        <w:pStyle w:val="Heading2"/>
      </w:pPr>
      <w:r>
        <w:t xml:space="preserve">Core Marketing Strategy Pillars</w:t>
      </w:r>
    </w:p>
    <w:p>
      <w:pPr>
        <w:pStyle w:val="FirstParagraph"/>
      </w:pPr>
      <w:r>
        <w:t xml:space="preserve">This strategy operates on three interconnected pillars designed specifically for the India Bangalore context:</w:t>
      </w:r>
    </w:p>
    <w:bookmarkStart w:id="22" w:name="X430ca1507397891612219ecaebb70d7e15e101d"/>
    <w:p>
      <w:pPr>
        <w:pStyle w:val="Heading3"/>
      </w:pPr>
      <w:r>
        <w:t xml:space="preserve">1. Employer Branding as a Bangalore Aerospace Hub</w:t>
      </w:r>
    </w:p>
    <w:p>
      <w:pPr>
        <w:pStyle w:val="FirstParagraph"/>
      </w:pPr>
      <w:r>
        <w:t xml:space="preserve">We position "Bangalore" as synonymous with aerospace excellence, not just another city. Campaigns will showcase:</w:t>
      </w:r>
      <w:r>
        <w:t xml:space="preserve"> </w:t>
      </w:r>
      <w:r>
        <w:t xml:space="preserve">• Real-time success stories of Aerospace Engineers at HAL and startups like Agnikul Cosmos.</w:t>
      </w:r>
      <w:r>
        <w:t xml:space="preserve"> </w:t>
      </w:r>
      <w:r>
        <w:t xml:space="preserve">• Visual content highlighting Bangalore’s unique blend: ISRO facilities adjacent to tech parks, access to top-tier universities, and cultural vibrancy (e.g., "Aerospace Career in Bangalore: Where Your Designs Take Flight").</w:t>
      </w:r>
      <w:r>
        <w:t xml:space="preserve"> </w:t>
      </w:r>
      <w:r>
        <w:t xml:space="preserve">• Partnerships with IISc Bangalore for guest lectures on "Future of Aerospace in India" – embedding our brand within the talent pipeline.</w:t>
      </w:r>
    </w:p>
    <w:bookmarkEnd w:id="22"/>
    <w:bookmarkStart w:id="23" w:name="hyper-local-talent-acquisition-channels"/>
    <w:p>
      <w:pPr>
        <w:pStyle w:val="Heading3"/>
      </w:pPr>
      <w:r>
        <w:t xml:space="preserve">2. Hyper-Local Talent Acquisition Channels</w:t>
      </w:r>
    </w:p>
    <w:p>
      <w:pPr>
        <w:pStyle w:val="FirstParagraph"/>
      </w:pPr>
      <w:r>
        <w:t xml:space="preserve">Leaving generic job boards, we deploy Bangalore-specific channels:</w:t>
      </w:r>
      <w:r>
        <w:t xml:space="preserve"> </w:t>
      </w:r>
      <w:r>
        <w:t xml:space="preserve">• **University Collaborations:** Exclusive campus drives at NMAMIT (Nitte) and VTU's Aerospace departments, with pre-placement offers for top students.</w:t>
      </w:r>
      <w:r>
        <w:t xml:space="preserve"> </w:t>
      </w:r>
      <w:r>
        <w:t xml:space="preserve">• **Industry Networking:** Sponsorship of Bangalore Aero Expo and ISRO Alumni Association events to engage passive candidates.</w:t>
      </w:r>
      <w:r>
        <w:t xml:space="preserve"> </w:t>
      </w:r>
      <w:r>
        <w:t xml:space="preserve">• **Digital Targeting:** Geo-fenced LinkedIn campaigns targeting aerospace professionals in Bangalore using keywords like "Aerospace Engineer India" and "Bangalore aerospace jobs," with content highlighting local benefits (e.g., "Why Bangalore &gt; Hyderabad for Your Aerospace Career").</w:t>
      </w:r>
      <w:r>
        <w:t xml:space="preserve"> </w:t>
      </w:r>
      <w:r>
        <w:t xml:space="preserve">• **Employee Advocacy:** Equipping current Bangalore-based Aerospace Engineers to share authentic experiences via Instagram/LinkedIn stories tagged #MyBangaloreAerospaceCareer.</w:t>
      </w:r>
    </w:p>
    <w:bookmarkEnd w:id="23"/>
    <w:bookmarkStart w:id="24" w:name="Xc3188fd8dbc74f731bdd0b243520bccbd1f0ae8"/>
    <w:p>
      <w:pPr>
        <w:pStyle w:val="Heading3"/>
      </w:pPr>
      <w:r>
        <w:t xml:space="preserve">3. Value Proposition Tailored to India Bangalore</w:t>
      </w:r>
    </w:p>
    <w:p>
      <w:pPr>
        <w:pStyle w:val="FirstParagraph"/>
      </w:pPr>
      <w:r>
        <w:t xml:space="preserve">We move beyond salary talks to emphasize Bangalore-specific advantages:</w:t>
      </w:r>
      <w:r>
        <w:t xml:space="preserve"> </w:t>
      </w:r>
      <w:r>
        <w:t xml:space="preserve">• **Growth Acceleration:** "Join a 12-month fast-track program with ISRO mentorship – impossible in Tier-2 cities."</w:t>
      </w:r>
      <w:r>
        <w:t xml:space="preserve"> </w:t>
      </w:r>
      <w:r>
        <w:t xml:space="preserve">• **Ecosystem Access:** "Collaborate daily with HAL, Tata Advanced Systems, and SpaceX India partners within a 15-km radius."</w:t>
      </w:r>
      <w:r>
        <w:t xml:space="preserve"> </w:t>
      </w:r>
      <w:r>
        <w:t xml:space="preserve">• **Lifestyle Integration:** "Live in Whitefield (near tech parks) or Koramangala (cultural hub) – Bangalore offers affordable luxury without Silicon Valley costs. Work 4 days/week for 20% of the cost of living in major global aerospace hubs."</w:t>
      </w:r>
      <w:r>
        <w:t xml:space="preserve"> </w:t>
      </w:r>
      <w:r>
        <w:t xml:space="preserve">• **National Impact:** "Be part of India’s mission to launch satellites from Bangalore by 2025 – a reality you’ll experience daily."</w:t>
      </w:r>
    </w:p>
    <w:bookmarkEnd w:id="24"/>
    <w:bookmarkEnd w:id="25"/>
    <w:bookmarkStart w:id="26"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employer branding campaign ("Aerospace Engineer: Bangalore’s Future is Now") across Bangalore-focused platforms. Secure partnerships with 5 key universities.</w:t>
      </w:r>
    </w:p>
    <w:p>
      <w:pPr>
        <w:pStyle w:val="BodyText"/>
      </w:pPr>
      <w:r>
        <w:rPr>
          <w:bCs/>
          <w:b/>
        </w:rPr>
        <w:t xml:space="preserve">Months 4-6:</w:t>
      </w:r>
      <w:r>
        <w:t xml:space="preserve"> </w:t>
      </w:r>
      <w:r>
        <w:t xml:space="preserve">Execute campus drives and industry events; deploy geo-targeted digital ads. Target: Secure 120 qualified candidates in Bangalore.</w:t>
      </w:r>
    </w:p>
    <w:p>
      <w:pPr>
        <w:pStyle w:val="BodyText"/>
      </w:pPr>
      <w:r>
        <w:rPr>
          <w:bCs/>
          <w:b/>
        </w:rPr>
        <w:t xml:space="preserve">Months 7-12:</w:t>
      </w:r>
      <w:r>
        <w:t xml:space="preserve"> </w:t>
      </w:r>
      <w:r>
        <w:t xml:space="preserve">Scale through employee referrals and startup collaboration programs. Target: Achieve a 35% reduction in time-to-hire for Aerospace Engineer roles versus national averages (currently 83 days).</w:t>
      </w:r>
    </w:p>
    <w:p>
      <w:pPr>
        <w:pStyle w:val="BodyText"/>
      </w:pPr>
      <w:r>
        <w:rPr>
          <w:iCs/>
          <w:i/>
        </w:rPr>
        <w:t xml:space="preserve">KPIs:</w:t>
      </w:r>
      <w:r>
        <w:t xml:space="preserve"> </w:t>
      </w:r>
      <w:r>
        <w:t xml:space="preserve">% of hires sourced from Bangalore ecosystem, Candidate satisfaction score (target: ≥4.5/5), Retention rate at 12 months (target: ≥85%), Employer Brand Score increase in Bangalore (measured via surveys).</w:t>
      </w:r>
    </w:p>
    <w:bookmarkEnd w:id="26"/>
    <w:bookmarkStart w:id="27" w:name="Xd57badd52a3e44d0de2479af4817debc1ea4d6d"/>
    <w:p>
      <w:pPr>
        <w:pStyle w:val="Heading2"/>
      </w:pPr>
      <w:r>
        <w:t xml:space="preserve">Why India Bangalore is the Unbeatable Choice for Aerospace Engineers</w:t>
      </w:r>
    </w:p>
    <w:p>
      <w:pPr>
        <w:pStyle w:val="FirstParagraph"/>
      </w:pPr>
      <w:r>
        <w:t xml:space="preserve">Bangalore isn't merely a location – it's the catalyst. With over 30% of India's aerospace R&amp;D spending concentrated here (Ministry of Defence, 2023), an annual influx of engineering graduates from leading colleges, and government incentives like tax breaks for aerospace startups, Bangalore offers a sustainable career trajectory unmatched elsewhere. An Aerospace Engineer in Bangalore doesn’t just get a job; they join a movement – shaping India’s next-generation rockets, drones, and defense systems within the most dynamic talent ecosystem on the subcontinent.</w:t>
      </w:r>
    </w:p>
    <w:p>
      <w:pPr>
        <w:pStyle w:val="BodyText"/>
      </w:pPr>
      <w:r>
        <w:rPr>
          <w:bCs/>
          <w:b/>
        </w:rPr>
        <w:t xml:space="preserve">Conclusion:</w:t>
      </w:r>
      <w:r>
        <w:t xml:space="preserve"> </w:t>
      </w:r>
      <w:r>
        <w:t xml:space="preserve">This Marketing Plan is not about filling roles; it's about strategically embedding our brand into Bangalore’s aerospace identity. By relentlessly focusing on "India Bangalore" as the undeniable home for Aerospace Engineers, we secure a competitive advantage in attracting top talent critical to India's aerospace future. The result: A thriving pipeline of skilled engineers driving innovation from HAL facilities to Bengaluru’s startups, ensuring our company and India's aerospace ambitions take flight.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Recruitment Marketing Plan for India Bangalore</dc:title>
  <dc:creator/>
  <dc:language>en</dc:language>
  <cp:keywords/>
  <dcterms:created xsi:type="dcterms:W3CDTF">2025-12-13T21:02:44Z</dcterms:created>
  <dcterms:modified xsi:type="dcterms:W3CDTF">2025-12-13T21:02:44Z</dcterms:modified>
</cp:coreProperties>
</file>

<file path=docProps/custom.xml><?xml version="1.0" encoding="utf-8"?>
<Properties xmlns="http://schemas.openxmlformats.org/officeDocument/2006/custom-properties" xmlns:vt="http://schemas.openxmlformats.org/officeDocument/2006/docPropsVTypes"/>
</file>