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31" w:name="X7a07c4918058ce99bbe7baec08ab2f3afb4919a"/>
    <w:p>
      <w:pPr>
        <w:pStyle w:val="Heading1"/>
      </w:pPr>
      <w:r>
        <w:t xml:space="preserve">Strategic Marketing Plan for Recruiting an Aerospace Engineer in Ivory Coast Abidjan</w:t>
      </w:r>
    </w:p>
    <w:bookmarkStart w:id="20" w:name="executive-summary"/>
    <w:p>
      <w:pPr>
        <w:pStyle w:val="Heading2"/>
      </w:pPr>
      <w:r>
        <w:t xml:space="preserve">Executive Summary</w:t>
      </w:r>
    </w:p>
    <w:p>
      <w:pPr>
        <w:pStyle w:val="FirstParagraph"/>
      </w:pPr>
      <w:r>
        <w:t xml:space="preserve">This comprehensive Marketing Plan outlines the strategy to recruit a highly skilled Aerospace Engineer for critical infrastructure development in Ivory Coast Abidjan. As the economic and technological hub of West Africa, Abidjan presents unprecedented opportunities for aerospace innovation, particularly in aviation modernization, drone-based agricultural monitoring, and sustainable urban air mobility. This plan details targeted recruitment tactics to attract top-tier engineering talent to support Ivory Coast's strategic vision for aerospace advancement.</w:t>
      </w:r>
    </w:p>
    <w:bookmarkEnd w:id="20"/>
    <w:bookmarkStart w:id="21" w:name="X0fa31dcdad33984116800fa71fb8d8b442baa68"/>
    <w:p>
      <w:pPr>
        <w:pStyle w:val="Heading2"/>
      </w:pPr>
      <w:r>
        <w:t xml:space="preserve">Market Analysis: Aerospace Opportunity in Abidjan</w:t>
      </w:r>
    </w:p>
    <w:p>
      <w:pPr>
        <w:pStyle w:val="FirstParagraph"/>
      </w:pPr>
      <w:r>
        <w:t xml:space="preserve">Ivory Coast's aviation sector is experiencing transformative growth, with Abidjan’s Félix Houphouët-Boigny International Airport handling 4.7 million passengers annually and projected to serve 10 million by 2030. The government's National Development Plan (2021-2025) prioritizes aerospace infrastructure investment, including drone corridors for precision agriculture across the Côte d'Ivoire's $9 billion agricultural sector. This creates an urgent demand for specialized Aerospace Engineers who can design, implement, and maintain advanced aerial systems. Unlike traditional markets, Ivory Coast Abidjan offers a unique blend of emerging technology needs and minimal local engineering expertise – making this recruitment mission critical for national development.</w:t>
      </w:r>
    </w:p>
    <w:bookmarkEnd w:id="21"/>
    <w:bookmarkStart w:id="22" w:name="target-audience-definition"/>
    <w:p>
      <w:pPr>
        <w:pStyle w:val="Heading2"/>
      </w:pPr>
      <w:r>
        <w:t xml:space="preserve">Target Audience Definition</w:t>
      </w:r>
    </w:p>
    <w:p>
      <w:pPr>
        <w:pStyle w:val="FirstParagraph"/>
      </w:pPr>
      <w:r>
        <w:t xml:space="preserve">Our primary target consists of internationally certified Aerospace Engineers with 5+ years' experience in UAV/drone systems, aircraft maintenance, or aerospace software development. Secondary audiences include:</w:t>
      </w:r>
    </w:p>
    <w:p>
      <w:pPr>
        <w:numPr>
          <w:ilvl w:val="0"/>
          <w:numId w:val="1001"/>
        </w:numPr>
        <w:pStyle w:val="Compact"/>
      </w:pPr>
      <w:r>
        <w:t xml:space="preserve">Multinational engineering firms with West African operations</w:t>
      </w:r>
    </w:p>
    <w:p>
      <w:pPr>
        <w:numPr>
          <w:ilvl w:val="0"/>
          <w:numId w:val="1001"/>
        </w:numPr>
        <w:pStyle w:val="Compact"/>
      </w:pPr>
      <w:r>
        <w:t xml:space="preserve">Universities in Abidjan (e.g., Université Félix Houphouët-Boigny) for academic partnerships</w:t>
      </w:r>
    </w:p>
    <w:p>
      <w:pPr>
        <w:numPr>
          <w:ilvl w:val="0"/>
          <w:numId w:val="1001"/>
        </w:numPr>
        <w:pStyle w:val="Compact"/>
      </w:pPr>
      <w:r>
        <w:t xml:space="preserve">International aerospace associations (AIAA, ICAO) for talent referral networks</w:t>
      </w:r>
    </w:p>
    <w:p>
      <w:pPr>
        <w:pStyle w:val="FirstParagraph"/>
      </w:pPr>
      <w:r>
        <w:t xml:space="preserve">We specifically seek candidates who understand West African regulatory environments and possess cultural fluency in French and local languages like Dioula – essential for effective collaboration with Ivorian authorities.</w:t>
      </w:r>
    </w:p>
    <w:bookmarkEnd w:id="22"/>
    <w:bookmarkStart w:id="26" w:name="marketing-strategy-framework"/>
    <w:p>
      <w:pPr>
        <w:pStyle w:val="Heading2"/>
      </w:pPr>
      <w:r>
        <w:t xml:space="preserve">Marketing Strategy Framework</w:t>
      </w:r>
    </w:p>
    <w:p>
      <w:pPr>
        <w:pStyle w:val="FirstParagraph"/>
      </w:pPr>
      <w:r>
        <w:t xml:space="preserve">This plan employs a 3-phase recruitment strategy centered on Ivory Coast Abidjan's unique value proposition:</w:t>
      </w:r>
    </w:p>
    <w:bookmarkStart w:id="23" w:name="phase-1-brand-positioning-months-1-2"/>
    <w:p>
      <w:pPr>
        <w:pStyle w:val="Heading3"/>
      </w:pPr>
      <w:r>
        <w:t xml:space="preserve">Phase 1: Brand Positioning (Months 1-2)</w:t>
      </w:r>
    </w:p>
    <w:p>
      <w:pPr>
        <w:pStyle w:val="FirstParagraph"/>
      </w:pPr>
      <w:r>
        <w:t xml:space="preserve">We position the Aerospace Engineer role as pivotal to Ivory Coast's digital transformation. Key messaging emphasizes:</w:t>
      </w:r>
    </w:p>
    <w:p>
      <w:pPr>
        <w:numPr>
          <w:ilvl w:val="0"/>
          <w:numId w:val="1002"/>
        </w:numPr>
        <w:pStyle w:val="Compact"/>
      </w:pPr>
      <w:r>
        <w:rPr>
          <w:bCs/>
          <w:b/>
        </w:rPr>
        <w:t xml:space="preserve">Impact:</w:t>
      </w:r>
      <w:r>
        <w:t xml:space="preserve"> </w:t>
      </w:r>
      <w:r>
        <w:t xml:space="preserve">"Shape Abidjan's aviation future while supporting sustainable cocoa and coffee farming across 40% of Côte d'Ivoire"</w:t>
      </w:r>
    </w:p>
    <w:p>
      <w:pPr>
        <w:numPr>
          <w:ilvl w:val="0"/>
          <w:numId w:val="1002"/>
        </w:numPr>
        <w:pStyle w:val="Compact"/>
      </w:pPr>
      <w:r>
        <w:rPr>
          <w:bCs/>
          <w:b/>
        </w:rPr>
        <w:t xml:space="preserve">Opportunity:</w:t>
      </w:r>
      <w:r>
        <w:t xml:space="preserve"> </w:t>
      </w:r>
      <w:r>
        <w:t xml:space="preserve">"Lead drone fleet deployment for Africa's largest agricultural export sector"</w:t>
      </w:r>
    </w:p>
    <w:p>
      <w:pPr>
        <w:numPr>
          <w:ilvl w:val="0"/>
          <w:numId w:val="1002"/>
        </w:numPr>
        <w:pStyle w:val="Compact"/>
      </w:pPr>
      <w:r>
        <w:rPr>
          <w:bCs/>
          <w:b/>
        </w:rPr>
        <w:t xml:space="preserve">Cultural Integration:</w:t>
      </w:r>
      <w:r>
        <w:t xml:space="preserve"> </w:t>
      </w:r>
      <w:r>
        <w:t xml:space="preserve">"Live and work in vibrant Abidjan with subsidized housing near the École Polytechnique Fédérale de Lausanne (EPFL) campus"</w:t>
      </w:r>
    </w:p>
    <w:p>
      <w:pPr>
        <w:pStyle w:val="FirstParagraph"/>
      </w:pPr>
      <w:r>
        <w:t xml:space="preserve">This positions Ivory Coast Abidjan not as a remote location, but as an innovation frontier where engineering directly impacts national development.</w:t>
      </w:r>
    </w:p>
    <w:bookmarkEnd w:id="23"/>
    <w:bookmarkStart w:id="24" w:name="Xc360f9a4a04423dfd1af48573989fb061d950a3"/>
    <w:p>
      <w:pPr>
        <w:pStyle w:val="Heading3"/>
      </w:pPr>
      <w:r>
        <w:t xml:space="preserve">Phase 2: Multi-Channel Recruitment (Months 3-5)</w:t>
      </w:r>
    </w:p>
    <w:p>
      <w:pPr>
        <w:pStyle w:val="FirstParagraph"/>
      </w:pPr>
      <w:r>
        <w:t xml:space="preserve">We deploy targeted channels aligned with engineering communities in strategic regions:</w:t>
      </w:r>
    </w:p>
    <w:p>
      <w:pPr>
        <w:numPr>
          <w:ilvl w:val="0"/>
          <w:numId w:val="1003"/>
        </w:numPr>
        <w:pStyle w:val="Compact"/>
      </w:pPr>
      <w:r>
        <w:rPr>
          <w:bCs/>
          <w:b/>
        </w:rPr>
        <w:t xml:space="preserve">LinkedIn &amp; Aerospace Networks:</w:t>
      </w:r>
      <w:r>
        <w:t xml:space="preserve"> </w:t>
      </w:r>
      <w:r>
        <w:t xml:space="preserve">Sponsored posts targeting AIAA members with "Ivory Coast Abidjan: Aerospace Engineer Role" campaign. Geofiltered to West Africa and Europe.</w:t>
      </w:r>
    </w:p>
    <w:p>
      <w:pPr>
        <w:numPr>
          <w:ilvl w:val="0"/>
          <w:numId w:val="1003"/>
        </w:numPr>
        <w:pStyle w:val="Compact"/>
      </w:pPr>
      <w:r>
        <w:rPr>
          <w:bCs/>
          <w:b/>
        </w:rPr>
        <w:t xml:space="preserve">University Partnerships:</w:t>
      </w:r>
      <w:r>
        <w:t xml:space="preserve"> </w:t>
      </w:r>
      <w:r>
        <w:t xml:space="preserve">Collaborating with École Nationale d'Ingénieurs de Côte d'Ivoire (ENIC) for campus presentations on "Aerospace in Emerging Markets."</w:t>
      </w:r>
    </w:p>
    <w:p>
      <w:pPr>
        <w:numPr>
          <w:ilvl w:val="0"/>
          <w:numId w:val="1003"/>
        </w:numPr>
        <w:pStyle w:val="Compact"/>
      </w:pPr>
      <w:r>
        <w:rPr>
          <w:bCs/>
          <w:b/>
        </w:rPr>
        <w:t xml:space="preserve">Digital Campaigns:</w:t>
      </w:r>
      <w:r>
        <w:t xml:space="preserve"> </w:t>
      </w:r>
      <w:r>
        <w:t xml:space="preserve">Video testimonials from current expatriate engineers working on Abidjan drone projects, shared via WhatsApp and Facebook (dominant platforms in Ivory Coast).</w:t>
      </w:r>
    </w:p>
    <w:p>
      <w:pPr>
        <w:numPr>
          <w:ilvl w:val="0"/>
          <w:numId w:val="1003"/>
        </w:numPr>
        <w:pStyle w:val="Compact"/>
      </w:pPr>
      <w:r>
        <w:rPr>
          <w:bCs/>
          <w:b/>
        </w:rPr>
        <w:t xml:space="preserve">Industry Events:</w:t>
      </w:r>
      <w:r>
        <w:t xml:space="preserve"> </w:t>
      </w:r>
      <w:r>
        <w:t xml:space="preserve">Participation at Airlie Conference (Abidjan) with recruitment booth showcasing project visuals.</w:t>
      </w:r>
    </w:p>
    <w:bookmarkEnd w:id="24"/>
    <w:bookmarkStart w:id="25" w:name="phase-3-candidate-experience-enhancement"/>
    <w:p>
      <w:pPr>
        <w:pStyle w:val="Heading3"/>
      </w:pPr>
      <w:r>
        <w:t xml:space="preserve">Phase 3: Candidate Experience Enhancement</w:t>
      </w:r>
    </w:p>
    <w:p>
      <w:pPr>
        <w:pStyle w:val="FirstParagraph"/>
      </w:pPr>
      <w:r>
        <w:t xml:space="preserve">To overcome common hurdles in African recruitment, we implement:</w:t>
      </w:r>
    </w:p>
    <w:p>
      <w:pPr>
        <w:numPr>
          <w:ilvl w:val="0"/>
          <w:numId w:val="1004"/>
        </w:numPr>
        <w:pStyle w:val="Compact"/>
      </w:pPr>
      <w:r>
        <w:rPr>
          <w:bCs/>
          <w:b/>
        </w:rPr>
        <w:t xml:space="preserve">Cultural Onboarding:</w:t>
      </w:r>
      <w:r>
        <w:t xml:space="preserve"> </w:t>
      </w:r>
      <w:r>
        <w:t xml:space="preserve">Pre-arrival virtual sessions with Ivorian engineering teams to build confidence in Abidjan's work environment.</w:t>
      </w:r>
    </w:p>
    <w:p>
      <w:pPr>
        <w:numPr>
          <w:ilvl w:val="0"/>
          <w:numId w:val="1004"/>
        </w:numPr>
        <w:pStyle w:val="Compact"/>
      </w:pPr>
      <w:r>
        <w:rPr>
          <w:bCs/>
          <w:b/>
        </w:rPr>
        <w:t xml:space="preserve">Relocation Package:</w:t>
      </w:r>
      <w:r>
        <w:t xml:space="preserve"> </w:t>
      </w:r>
      <w:r>
        <w:t xml:space="preserve">Includes flight to Abidjan, 6-month housing stipend (vs. standard 3 months), and French language training.</w:t>
      </w:r>
    </w:p>
    <w:p>
      <w:pPr>
        <w:numPr>
          <w:ilvl w:val="0"/>
          <w:numId w:val="1004"/>
        </w:numPr>
        <w:pStyle w:val="Compact"/>
      </w:pPr>
      <w:r>
        <w:rPr>
          <w:bCs/>
          <w:b/>
        </w:rPr>
        <w:t xml:space="preserve">Impact Reporting:</w:t>
      </w:r>
      <w:r>
        <w:t xml:space="preserve"> </w:t>
      </w:r>
      <w:r>
        <w:t xml:space="preserve">Monthly updates showing engineer's contribution to real projects (e.g., "Drone fleet reduced cocoa yield loss by 15% in Agnibilekro district").</w:t>
      </w:r>
    </w:p>
    <w:bookmarkEnd w:id="25"/>
    <w:bookmarkEnd w:id="26"/>
    <w:bookmarkStart w:id="27" w:name="budget-allocation"/>
    <w:p>
      <w:pPr>
        <w:pStyle w:val="Heading2"/>
      </w:pPr>
      <w:r>
        <w:t xml:space="preserve">Budget Allocation</w:t>
      </w:r>
    </w:p>
    <w:p>
      <w:pPr>
        <w:pStyle w:val="FirstParagraph"/>
      </w:pPr>
      <w:r>
        <w:t xml:space="preserve">Total budget: $48,500 USD (optimized for cost-effectiveness in Ivory Coast context). Breakdown:</w:t>
      </w:r>
    </w:p>
    <w:p>
      <w:pPr>
        <w:numPr>
          <w:ilvl w:val="0"/>
          <w:numId w:val="1005"/>
        </w:numPr>
        <w:pStyle w:val="Compact"/>
      </w:pPr>
      <w:r>
        <w:t xml:space="preserve">Online Advertising (LinkedIn, Google): $18,000</w:t>
      </w:r>
    </w:p>
    <w:p>
      <w:pPr>
        <w:numPr>
          <w:ilvl w:val="0"/>
          <w:numId w:val="1005"/>
        </w:numPr>
        <w:pStyle w:val="Compact"/>
      </w:pPr>
      <w:r>
        <w:t xml:space="preserve">Event Participation &amp; Materials: $12,500</w:t>
      </w:r>
    </w:p>
    <w:p>
      <w:pPr>
        <w:numPr>
          <w:ilvl w:val="0"/>
          <w:numId w:val="1005"/>
        </w:numPr>
        <w:pStyle w:val="Compact"/>
      </w:pPr>
      <w:r>
        <w:t xml:space="preserve">Cultural Onboarding Program: $7,500</w:t>
      </w:r>
    </w:p>
    <w:p>
      <w:pPr>
        <w:numPr>
          <w:ilvl w:val="0"/>
          <w:numId w:val="1005"/>
        </w:numPr>
        <w:pStyle w:val="Compact"/>
      </w:pPr>
      <w:r>
        <w:t xml:space="preserve">University Partnership Initiatives: $6,500</w:t>
      </w:r>
    </w:p>
    <w:p>
      <w:pPr>
        <w:numPr>
          <w:ilvl w:val="0"/>
          <w:numId w:val="1005"/>
        </w:numPr>
        <w:pStyle w:val="Compact"/>
      </w:pPr>
      <w:r>
        <w:t xml:space="preserve">Contingency (for Abidjan-specific logistics): $4,000</w:t>
      </w:r>
    </w:p>
    <w:bookmarkEnd w:id="27"/>
    <w:bookmarkStart w:id="28" w:name="performance-metrics-evaluation"/>
    <w:p>
      <w:pPr>
        <w:pStyle w:val="Heading2"/>
      </w:pPr>
      <w:r>
        <w:t xml:space="preserve">Performance Metrics &amp; Evaluation</w:t>
      </w:r>
    </w:p>
    <w:p>
      <w:pPr>
        <w:pStyle w:val="FirstParagraph"/>
      </w:pPr>
      <w:r>
        <w:t xml:space="preserve">We measure success through both quantitative and qualitative KPIs aligned with Ivory Coast Abidjan's market realities:</w:t>
      </w:r>
    </w:p>
    <w:p>
      <w:pPr>
        <w:numPr>
          <w:ilvl w:val="0"/>
          <w:numId w:val="1006"/>
        </w:numPr>
        <w:pStyle w:val="Compact"/>
      </w:pPr>
      <w:r>
        <w:rPr>
          <w:bCs/>
          <w:b/>
        </w:rPr>
        <w:t xml:space="preserve">Quality of Hire:</w:t>
      </w:r>
      <w:r>
        <w:t xml:space="preserve"> </w:t>
      </w:r>
      <w:r>
        <w:t xml:space="preserve">90% candidate satisfaction in initial 6-month performance reviews (vs. industry standard 75%)</w:t>
      </w:r>
    </w:p>
    <w:p>
      <w:pPr>
        <w:numPr>
          <w:ilvl w:val="0"/>
          <w:numId w:val="1006"/>
        </w:numPr>
        <w:pStyle w:val="Compact"/>
      </w:pPr>
      <w:r>
        <w:rPr>
          <w:bCs/>
          <w:b/>
        </w:rPr>
        <w:t xml:space="preserve">Time-to-Fill:</w:t>
      </w:r>
      <w:r>
        <w:t xml:space="preserve"> </w:t>
      </w:r>
      <w:r>
        <w:t xml:space="preserve">Reduce from national average of 112 days to under 80 days</w:t>
      </w:r>
    </w:p>
    <w:p>
      <w:pPr>
        <w:numPr>
          <w:ilvl w:val="0"/>
          <w:numId w:val="1006"/>
        </w:numPr>
        <w:pStyle w:val="Compact"/>
      </w:pPr>
      <w:r>
        <w:rPr>
          <w:bCs/>
          <w:b/>
        </w:rPr>
        <w:t xml:space="preserve">Cultural Integration Rate:</w:t>
      </w:r>
      <w:r>
        <w:t xml:space="preserve"> </w:t>
      </w:r>
      <w:r>
        <w:t xml:space="preserve">Track retention beyond Year 1 in Abidjan (target: &gt;85% vs. regional avg. of 63%)</w:t>
      </w:r>
    </w:p>
    <w:p>
      <w:pPr>
        <w:numPr>
          <w:ilvl w:val="0"/>
          <w:numId w:val="1006"/>
        </w:numPr>
        <w:pStyle w:val="Compact"/>
      </w:pPr>
      <w:r>
        <w:rPr>
          <w:bCs/>
          <w:b/>
        </w:rPr>
        <w:t xml:space="preserve">Brand Recognition:</w:t>
      </w:r>
      <w:r>
        <w:t xml:space="preserve"> </w:t>
      </w:r>
      <w:r>
        <w:t xml:space="preserve">Measure social media engagement on Ivory Coast-specific campaign (target: 25% increase in "Aerospace Engineer" searches from Côte d'Ivoire)</w:t>
      </w:r>
    </w:p>
    <w:bookmarkEnd w:id="28"/>
    <w:bookmarkStart w:id="29" w:name="risk-mitigation-for-ivory-coast-context"/>
    <w:p>
      <w:pPr>
        <w:pStyle w:val="Heading2"/>
      </w:pPr>
      <w:r>
        <w:t xml:space="preserve">Risk Mitigation for Ivory Coast Context</w:t>
      </w:r>
    </w:p>
    <w:p>
      <w:pPr>
        <w:pStyle w:val="FirstParagraph"/>
      </w:pPr>
      <w:r>
        <w:t xml:space="preserve">Key risks and solutions:</w:t>
      </w:r>
    </w:p>
    <w:p>
      <w:pPr>
        <w:numPr>
          <w:ilvl w:val="0"/>
          <w:numId w:val="1007"/>
        </w:numPr>
        <w:pStyle w:val="Compact"/>
      </w:pPr>
      <w:r>
        <w:rPr>
          <w:bCs/>
          <w:b/>
        </w:rPr>
        <w:t xml:space="preserve">Perception of Location:</w:t>
      </w:r>
      <w:r>
        <w:t xml:space="preserve"> </w:t>
      </w:r>
      <w:r>
        <w:t xml:space="preserve">Addressed through "Abidjan Experience" video series showing beaches, cuisine, and tech hubs.</w:t>
      </w:r>
    </w:p>
    <w:p>
      <w:pPr>
        <w:numPr>
          <w:ilvl w:val="0"/>
          <w:numId w:val="1007"/>
        </w:numPr>
        <w:pStyle w:val="Compact"/>
      </w:pPr>
      <w:r>
        <w:rPr>
          <w:bCs/>
          <w:b/>
        </w:rPr>
        <w:t xml:space="preserve">Currency Volatility:</w:t>
      </w:r>
      <w:r>
        <w:t xml:space="preserve"> </w:t>
      </w:r>
      <w:r>
        <w:t xml:space="preserve">Salary structured in USD (80%) with 20% local CFA compensation to offset forex risks.</w:t>
      </w:r>
    </w:p>
    <w:p>
      <w:pPr>
        <w:numPr>
          <w:ilvl w:val="0"/>
          <w:numId w:val="1007"/>
        </w:numPr>
        <w:pStyle w:val="Compact"/>
      </w:pPr>
      <w:r>
        <w:rPr>
          <w:bCs/>
          <w:b/>
        </w:rPr>
        <w:t xml:space="preserve">Licensing Barriers:</w:t>
      </w:r>
      <w:r>
        <w:t xml:space="preserve"> </w:t>
      </w:r>
      <w:r>
        <w:t xml:space="preserve">Partnering with Ivorian engineering council for expedited certification of foreign credentials.</w:t>
      </w:r>
    </w:p>
    <w:bookmarkEnd w:id="29"/>
    <w:bookmarkStart w:id="30" w:name="conclusion-strategic-imperative"/>
    <w:p>
      <w:pPr>
        <w:pStyle w:val="Heading2"/>
      </w:pPr>
      <w:r>
        <w:t xml:space="preserve">Conclusion: Strategic Imperative</w:t>
      </w:r>
    </w:p>
    <w:p>
      <w:pPr>
        <w:pStyle w:val="FirstParagraph"/>
      </w:pPr>
      <w:r>
        <w:t xml:space="preserve">The recruitment of an Aerospace Engineer in Ivory Coast Abidjan transcends standard hiring – it's a catalyst for national economic diversification. As the only West African nation with ICAO-compliant drone corridors, Côte d'Ivoire offers unmatched opportunities for aerospace innovation that directly supports food security and infrastructure development. This Marketing Plan delivers a tailored approach to attract world-class talent while respecting Abidjan's unique cultural and operational landscape. By positioning Ivory Coast as an emerging aerospace hub rather than a remote assignment, we transform recruitment challenges into compelling career narratives for global engineering talent.</w:t>
      </w:r>
    </w:p>
    <w:p>
      <w:pPr>
        <w:pStyle w:val="BodyText"/>
      </w:pPr>
      <w:r>
        <w:t xml:space="preserve">With this plan, we project successful candidate acquisition within 75 days of launch, enabling immediate deployment of drone systems to support the nation's agricultural transformation – proving that Ivory Coast Abidjan is not just a location for Aerospace Engineers, but their next strategic frontier.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Position in Ivory Coast Abidjan</dc:title>
  <dc:creator/>
  <dc:language>en</dc:language>
  <cp:keywords/>
  <dcterms:created xsi:type="dcterms:W3CDTF">2026-07-21T02:45:12Z</dcterms:created>
  <dcterms:modified xsi:type="dcterms:W3CDTF">2026-07-21T02:45:12Z</dcterms:modified>
</cp:coreProperties>
</file>

<file path=docProps/custom.xml><?xml version="1.0" encoding="utf-8"?>
<Properties xmlns="http://schemas.openxmlformats.org/officeDocument/2006/custom-properties" xmlns:vt="http://schemas.openxmlformats.org/officeDocument/2006/docPropsVTypes"/>
</file>