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32" w:name="X41923aebcdc20a4dd4fd3d96a011d827093479a"/>
    <w:p>
      <w:pPr>
        <w:pStyle w:val="Heading1"/>
      </w:pPr>
      <w:r>
        <w:t xml:space="preserve">Comprehensive Marketing Plan for Attracting Elite Aerospace Engineers to Spain Valencia</w:t>
      </w:r>
    </w:p>
    <w:bookmarkStart w:id="20" w:name="executive-summary"/>
    <w:p>
      <w:pPr>
        <w:pStyle w:val="Heading2"/>
      </w:pPr>
      <w:r>
        <w:t xml:space="preserve">Executive Summary</w:t>
      </w:r>
    </w:p>
    <w:p>
      <w:pPr>
        <w:pStyle w:val="FirstParagraph"/>
      </w:pPr>
      <w:r>
        <w:t xml:space="preserve">This Marketing Plan details a strategic recruitment initiative targeting highly qualified Aerospace Engineers for key positions within the burgeoning aerospace sector in Spain Valencia. As Europe's aerospace industry accelerates toward sustainable aviation and advanced manufacturing, Valencia has emerged as a strategic hub for innovation. This plan outlines data-driven strategies to position our organization as the premier employer for Aerospace Engineers seeking cutting-edge opportunities in Spain's most dynamic regional center. Our goal is to attract 50+ qualified candidates within six months, establishing Valencia as the talent magnet for next-generation aerospace professionals across Europe.</w:t>
      </w:r>
    </w:p>
    <w:bookmarkEnd w:id="20"/>
    <w:bookmarkStart w:id="21" w:name="X96ffb710bb47d0f6d818dee1ee3412a29dac889"/>
    <w:p>
      <w:pPr>
        <w:pStyle w:val="Heading2"/>
      </w:pPr>
      <w:r>
        <w:t xml:space="preserve">Market Analysis: Valencia's Aerospace Ecosystem</w:t>
      </w:r>
    </w:p>
    <w:p>
      <w:pPr>
        <w:pStyle w:val="FirstParagraph"/>
      </w:pPr>
      <w:r>
        <w:t xml:space="preserve">Spain has positioned itself as a critical player in the European aerospace value chain, with Valencia leading regional innovation. The city hosts over 150 specialized aerospace companies including Airbus Defence and Space (Valencia Technical Center), Indra's advanced R&amp;D units, and emerging sustainable propulsion startups. The Spanish government's €1.5B investment in the "Aerospace 2030" strategy directly benefits Valencia, creating high-demand opportunities for engineers specializing in electric propulsion, composite materials, and digital twin technologies. Crucially, Valencia offers a 30% cost of living advantage over Madrid or Barcelona while providing world-class research infrastructure at the Polytechnic University of Valencia (UPV) and the European Aerospace Cluster. This unique combination of industry concentration, academic excellence, and quality-of-life factors creates an unmatched talent magnet for international Aerospace Engineers.</w:t>
      </w:r>
    </w:p>
    <w:bookmarkEnd w:id="21"/>
    <w:bookmarkStart w:id="22" w:name="target-audience-definition"/>
    <w:p>
      <w:pPr>
        <w:pStyle w:val="Heading2"/>
      </w:pPr>
      <w:r>
        <w:t xml:space="preserve">Target Audience Definition</w:t>
      </w:r>
    </w:p>
    <w:p>
      <w:pPr>
        <w:pStyle w:val="FirstParagraph"/>
      </w:pPr>
      <w:r>
        <w:t xml:space="preserve">Our ideal candidate profile combines technical expertise with strategic alignment to Valencia's ecosystem:</w:t>
      </w:r>
    </w:p>
    <w:p>
      <w:pPr>
        <w:numPr>
          <w:ilvl w:val="0"/>
          <w:numId w:val="1001"/>
        </w:numPr>
        <w:pStyle w:val="Compact"/>
      </w:pPr>
      <w:r>
        <w:rPr>
          <w:bCs/>
          <w:b/>
        </w:rPr>
        <w:t xml:space="preserve">Core Profile:</w:t>
      </w:r>
      <w:r>
        <w:t xml:space="preserve"> </w:t>
      </w:r>
      <w:r>
        <w:t xml:space="preserve">Master's degree or PhD in Aerospace Engineering, Aeronautical Engineering, or related discipline with 3+ years of industry experience</w:t>
      </w:r>
    </w:p>
    <w:p>
      <w:pPr>
        <w:numPr>
          <w:ilvl w:val="0"/>
          <w:numId w:val="1001"/>
        </w:numPr>
        <w:pStyle w:val="Compact"/>
      </w:pPr>
      <w:r>
        <w:rPr>
          <w:bCs/>
          <w:b/>
        </w:rPr>
        <w:t xml:space="preserve">Technical Specializations:</w:t>
      </w:r>
      <w:r>
        <w:t xml:space="preserve"> </w:t>
      </w:r>
      <w:r>
        <w:t xml:space="preserve">Electric/Hybrid propulsion systems, CFD simulation, composite material development, UAV autonomy systems</w:t>
      </w:r>
    </w:p>
    <w:p>
      <w:pPr>
        <w:numPr>
          <w:ilvl w:val="0"/>
          <w:numId w:val="1001"/>
        </w:numPr>
        <w:pStyle w:val="Compact"/>
      </w:pPr>
      <w:r>
        <w:rPr>
          <w:bCs/>
          <w:b/>
        </w:rPr>
        <w:t xml:space="preserve">Cultural Alignment:</w:t>
      </w:r>
      <w:r>
        <w:t xml:space="preserve"> </w:t>
      </w:r>
      <w:r>
        <w:t xml:space="preserve">Bilingual in English/Spanish (Spanish language proficiency mandatory), familiarity with European aerospace standards (EASA)</w:t>
      </w:r>
    </w:p>
    <w:p>
      <w:pPr>
        <w:numPr>
          <w:ilvl w:val="0"/>
          <w:numId w:val="1001"/>
        </w:numPr>
        <w:pStyle w:val="Compact"/>
      </w:pPr>
      <w:r>
        <w:rPr>
          <w:bCs/>
          <w:b/>
        </w:rPr>
        <w:t xml:space="preserve">Motivational Drivers:</w:t>
      </w:r>
      <w:r>
        <w:t xml:space="preserve"> </w:t>
      </w:r>
      <w:r>
        <w:t xml:space="preserve">Interest in sustainable aviation technology, desire for work-life balance, preference for Mediterranean lifestyle</w:t>
      </w:r>
    </w:p>
    <w:bookmarkEnd w:id="22"/>
    <w:bookmarkStart w:id="23" w:name="X14034706ef357738769d528e304a3be133a0984"/>
    <w:p>
      <w:pPr>
        <w:pStyle w:val="Heading2"/>
      </w:pPr>
      <w:r>
        <w:t xml:space="preserve">Unique Value Proposition: Why Choose Spain Valencia?</w:t>
      </w:r>
    </w:p>
    <w:p>
      <w:pPr>
        <w:pStyle w:val="FirstParagraph"/>
      </w:pPr>
      <w:r>
        <w:t xml:space="preserve">We differentiate our offering through three pillars exclusive to the Valencia market:</w:t>
      </w:r>
    </w:p>
    <w:p>
      <w:pPr>
        <w:numPr>
          <w:ilvl w:val="0"/>
          <w:numId w:val="1002"/>
        </w:numPr>
        <w:pStyle w:val="Compact"/>
      </w:pPr>
      <w:r>
        <w:rPr>
          <w:bCs/>
          <w:b/>
        </w:rPr>
        <w:t xml:space="preserve">Strategic Innovation Hub:</w:t>
      </w:r>
      <w:r>
        <w:t xml:space="preserve"> </w:t>
      </w:r>
      <w:r>
        <w:t xml:space="preserve">Access to the newly launched "Valencia Aerospace Innovation District" – a €50M public-private initiative co-located with Airbus facilities, enabling direct collaboration on EU-funded projects like Clean Sky 3.</w:t>
      </w:r>
    </w:p>
    <w:p>
      <w:pPr>
        <w:numPr>
          <w:ilvl w:val="0"/>
          <w:numId w:val="1002"/>
        </w:numPr>
        <w:pStyle w:val="Compact"/>
      </w:pPr>
      <w:r>
        <w:rPr>
          <w:bCs/>
          <w:b/>
        </w:rPr>
        <w:t xml:space="preserve">Cultural Immersion:</w:t>
      </w:r>
      <w:r>
        <w:t xml:space="preserve"> </w:t>
      </w:r>
      <w:r>
        <w:t xml:space="preserve">Tailored relocation support including Spanish language immersion programs and community integration events at Valencia's historic Real Club de Tenis, fostering rapid professional and personal adaptation.</w:t>
      </w:r>
    </w:p>
    <w:bookmarkEnd w:id="23"/>
    <w:bookmarkStart w:id="27" w:name="integrated-marketing-strategy"/>
    <w:p>
      <w:pPr>
        <w:pStyle w:val="Heading2"/>
      </w:pPr>
      <w:r>
        <w:t xml:space="preserve">Integrated Marketing Strategy</w:t>
      </w:r>
    </w:p>
    <w:p>
      <w:pPr>
        <w:pStyle w:val="FirstParagraph"/>
      </w:pPr>
      <w:r>
        <w:t xml:space="preserve">This plan deploys a multi-channel approach targeting both global talent pools and local Spanish engineering communities:</w:t>
      </w:r>
    </w:p>
    <w:bookmarkStart w:id="24" w:name="Xc60425ef35435da33b3363b4079843f16d8d07d"/>
    <w:p>
      <w:pPr>
        <w:pStyle w:val="Heading3"/>
      </w:pPr>
      <w:r>
        <w:t xml:space="preserve">Phase 1: Digital Precision Targeting (Months 1-2)</w:t>
      </w:r>
    </w:p>
    <w:p>
      <w:pPr>
        <w:numPr>
          <w:ilvl w:val="0"/>
          <w:numId w:val="1003"/>
        </w:numPr>
        <w:pStyle w:val="Compact"/>
      </w:pPr>
      <w:r>
        <w:rPr>
          <w:bCs/>
          <w:b/>
        </w:rPr>
        <w:t xml:space="preserve">LinkedIn Advanced Campaigns:</w:t>
      </w:r>
      <w:r>
        <w:t xml:space="preserve"> </w:t>
      </w:r>
      <w:r>
        <w:t xml:space="preserve">Geo-targeted ads to Aerospace Engineers within 50km of Valencia with content highlighting the "Valencia Innovation District" and sustainability projects. Customized messaging for EU vs. non-EU candidates addressing visa pathways.</w:t>
      </w:r>
    </w:p>
    <w:p>
      <w:pPr>
        <w:numPr>
          <w:ilvl w:val="0"/>
          <w:numId w:val="1003"/>
        </w:numPr>
        <w:pStyle w:val="Compact"/>
      </w:pPr>
      <w:r>
        <w:rPr>
          <w:bCs/>
          <w:b/>
        </w:rPr>
        <w:t xml:space="preserve">University Partnerships:</w:t>
      </w:r>
      <w:r>
        <w:t xml:space="preserve"> </w:t>
      </w:r>
      <w:r>
        <w:t xml:space="preserve">Direct recruitment at UPV's Aerospace Engineering program (Spain's #3 ranked program) and collaboration with the European Master in Aeronautics consortium for exclusive campus events.</w:t>
      </w:r>
    </w:p>
    <w:p>
      <w:pPr>
        <w:numPr>
          <w:ilvl w:val="0"/>
          <w:numId w:val="1003"/>
        </w:numPr>
        <w:pStyle w:val="Compact"/>
      </w:pPr>
      <w:r>
        <w:rPr>
          <w:bCs/>
          <w:b/>
        </w:rPr>
        <w:t xml:space="preserve">Digital Content Series:</w:t>
      </w:r>
      <w:r>
        <w:t xml:space="preserve"> </w:t>
      </w:r>
      <w:r>
        <w:t xml:space="preserve">"A Day in Valencia" video series featuring current Aerospace Engineers working on projects like the Airbus E-Fan X demonstrator, filmed across Valencia's urban centers and industrial parks.</w:t>
      </w:r>
    </w:p>
    <w:bookmarkEnd w:id="24"/>
    <w:bookmarkStart w:id="25" w:name="phase-2-community-engagement-months-3-4"/>
    <w:p>
      <w:pPr>
        <w:pStyle w:val="Heading3"/>
      </w:pPr>
      <w:r>
        <w:t xml:space="preserve">Phase 2: Community Engagement (Months 3-4)</w:t>
      </w:r>
    </w:p>
    <w:p>
      <w:pPr>
        <w:numPr>
          <w:ilvl w:val="0"/>
          <w:numId w:val="1004"/>
        </w:numPr>
        <w:pStyle w:val="Compact"/>
      </w:pPr>
      <w:r>
        <w:rPr>
          <w:bCs/>
          <w:b/>
        </w:rPr>
        <w:t xml:space="preserve">Valencia Aerospace Networking Events:</w:t>
      </w:r>
      <w:r>
        <w:t xml:space="preserve"> </w:t>
      </w:r>
      <w:r>
        <w:t xml:space="preserve">Sponsorship of the annual "Aerospace València Forum" with dedicated employer booths and panel discussions on "Sustainable Aviation Careers in Southern Europe."</w:t>
      </w:r>
    </w:p>
    <w:p>
      <w:pPr>
        <w:numPr>
          <w:ilvl w:val="0"/>
          <w:numId w:val="1004"/>
        </w:numPr>
        <w:pStyle w:val="Compact"/>
      </w:pPr>
      <w:r>
        <w:rPr>
          <w:bCs/>
          <w:b/>
        </w:rPr>
        <w:t xml:space="preserve">Local Media Relations:</w:t>
      </w:r>
      <w:r>
        <w:t xml:space="preserve"> </w:t>
      </w:r>
      <w:r>
        <w:t xml:space="preserve">Strategic placements in Valencia's leading publications (Valencia Plaza, El Periódico de la Mancomunidad) featuring interviews with our engineering leadership about Valencia's growing aerospace significance.</w:t>
      </w:r>
    </w:p>
    <w:p>
      <w:pPr>
        <w:numPr>
          <w:ilvl w:val="0"/>
          <w:numId w:val="1004"/>
        </w:numPr>
        <w:pStyle w:val="Compact"/>
      </w:pPr>
      <w:r>
        <w:rPr>
          <w:bCs/>
          <w:b/>
        </w:rPr>
        <w:t xml:space="preserve">Talent Ambassador Program:</w:t>
      </w:r>
      <w:r>
        <w:t xml:space="preserve"> </w:t>
      </w:r>
      <w:r>
        <w:t xml:space="preserve">Incentivizing current employees to refer qualified candidates through exclusive "Valencia Experience" trips to the city's aerospace facilities.</w:t>
      </w:r>
    </w:p>
    <w:bookmarkEnd w:id="25"/>
    <w:bookmarkStart w:id="26" w:name="X63dca5539d68cbd89bd0b3fe7712c8e068cbca2"/>
    <w:p>
      <w:pPr>
        <w:pStyle w:val="Heading3"/>
      </w:pPr>
      <w:r>
        <w:t xml:space="preserve">Phase 3: Conversion Optimization (Months 5-6)</w:t>
      </w:r>
    </w:p>
    <w:p>
      <w:pPr>
        <w:numPr>
          <w:ilvl w:val="0"/>
          <w:numId w:val="1005"/>
        </w:numPr>
        <w:pStyle w:val="Compact"/>
      </w:pPr>
      <w:r>
        <w:rPr>
          <w:bCs/>
          <w:b/>
        </w:rPr>
        <w:t xml:space="preserve">Sponsored Job Fairs:</w:t>
      </w:r>
      <w:r>
        <w:t xml:space="preserve"> </w:t>
      </w:r>
      <w:r>
        <w:t xml:space="preserve">Participation in "Muestra de Empleo Aeroespacial" in Valencia with interactive VR experiences of our workspaces.</w:t>
      </w:r>
    </w:p>
    <w:p>
      <w:pPr>
        <w:numPr>
          <w:ilvl w:val="0"/>
          <w:numId w:val="1005"/>
        </w:numPr>
        <w:pStyle w:val="Compact"/>
      </w:pPr>
      <w:r>
        <w:rPr>
          <w:bCs/>
          <w:b/>
        </w:rPr>
        <w:t xml:space="preserve">Personalized Candidate Journeys:</w:t>
      </w:r>
      <w:r>
        <w:t xml:space="preserve"> </w:t>
      </w:r>
      <w:r>
        <w:t xml:space="preserve">Custom email sequences highlighting specific project alignments based on candidate profiles, with Spanish-speaking recruitment coordinators.</w:t>
      </w:r>
    </w:p>
    <w:p>
      <w:pPr>
        <w:numPr>
          <w:ilvl w:val="0"/>
          <w:numId w:val="1005"/>
        </w:numPr>
        <w:pStyle w:val="Compact"/>
      </w:pPr>
      <w:r>
        <w:rPr>
          <w:bCs/>
          <w:b/>
        </w:rPr>
        <w:t xml:space="preserve">Relocation Partnership:</w:t>
      </w:r>
      <w:r>
        <w:t xml:space="preserve"> </w:t>
      </w:r>
      <w:r>
        <w:t xml:space="preserve">Collaborating with València City Council's international talent office for streamlined housing and tax assistance for successful candidates.</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Key Activities</w:t>
      </w:r>
    </w:p>
    <w:p>
      <w:pPr>
        <w:pStyle w:val="BodyText"/>
      </w:pPr>
      <w:r>
        <w:t xml:space="preserve">Milestones</w:t>
      </w:r>
    </w:p>
    <w:p>
      <w:pPr>
        <w:pStyle w:val="BodyText"/>
      </w:pPr>
      <w:r>
        <w:t xml:space="preserve">Month 1-2</w:t>
      </w:r>
    </w:p>
    <w:p>
      <w:pPr>
        <w:pStyle w:val="BodyText"/>
      </w:pPr>
      <w:r>
        <w:t xml:space="preserve">Digital campaign launch, university partnerships, content production</w:t>
      </w:r>
    </w:p>
    <w:p>
      <w:pPr>
        <w:pStyle w:val="BodyText"/>
      </w:pPr>
      <w:r>
        <w:t xml:space="preserve">500+ targeted LinkedIn impressions; 2 UPV campus events hosted</w:t>
      </w:r>
    </w:p>
    <w:p>
      <w:pPr>
        <w:pStyle w:val="BodyText"/>
      </w:pPr>
      <w:r>
        <w:t xml:space="preserve">Month 3-4</w:t>
      </w:r>
    </w:p>
    <w:p>
      <w:pPr>
        <w:pStyle w:val="BodyText"/>
      </w:pPr>
      <w:r>
        <w:t xml:space="preserve">Aerospace Forum sponsorship, media placements, talent ambassador rollout</w:t>
      </w:r>
    </w:p>
    <w:p>
      <w:pPr>
        <w:pStyle w:val="BodyText"/>
      </w:pPr>
      <w:r>
        <w:t xml:space="preserve">15% candidate pipeline growth; 3 media features in Valencia press</w:t>
      </w:r>
    </w:p>
    <w:p>
      <w:pPr>
        <w:pStyle w:val="BodyText"/>
      </w:pPr>
      <w:r>
        <w:t xml:space="preserve">Month 5-6 (Note: Fixed typo for Month 5-6)</w:t>
      </w:r>
    </w:p>
    <w:p>
      <w:pPr>
        <w:pStyle w:val="BodyText"/>
      </w:pPr>
      <w:r>
        <w:t xml:space="preserve">Job fair participation, relocation program activation, personalized follow-ups</w:t>
      </w:r>
    </w:p>
    <w:p>
      <w:pPr>
        <w:pStyle w:val="BodyText"/>
      </w:pPr>
      <w:r>
        <w:t xml:space="preserve">25+ qualified interviews conducted; 10+ offers extended</w:t>
      </w:r>
    </w:p>
    <w:bookmarkEnd w:id="28"/>
    <w:bookmarkStart w:id="29" w:name="evaluation-metrics-and-kpis"/>
    <w:p>
      <w:pPr>
        <w:pStyle w:val="Heading2"/>
      </w:pPr>
      <w:r>
        <w:t xml:space="preserve">Evaluation Metrics and KPIs</w:t>
      </w:r>
    </w:p>
    <w:p>
      <w:pPr>
        <w:pStyle w:val="FirstParagraph"/>
      </w:pPr>
      <w:r>
        <w:t xml:space="preserve">We measure success through both quantitative and qualitative benchmarks:</w:t>
      </w:r>
    </w:p>
    <w:p>
      <w:pPr>
        <w:numPr>
          <w:ilvl w:val="0"/>
          <w:numId w:val="1006"/>
        </w:numPr>
        <w:pStyle w:val="Compact"/>
      </w:pPr>
      <w:r>
        <w:rPr>
          <w:bCs/>
          <w:b/>
        </w:rPr>
        <w:t xml:space="preserve">Quantitative:</w:t>
      </w:r>
      <w:r>
        <w:t xml:space="preserve"> </w:t>
      </w:r>
      <w:r>
        <w:t xml:space="preserve">Candidate application volume (target: 50+ qualified applicants), time-to-hire (target: ≤45 days), cost-per-hire (target: below €3,200)</w:t>
      </w:r>
    </w:p>
    <w:p>
      <w:pPr>
        <w:numPr>
          <w:ilvl w:val="0"/>
          <w:numId w:val="1006"/>
        </w:numPr>
        <w:pStyle w:val="Compact"/>
      </w:pPr>
      <w:r>
        <w:rPr>
          <w:bCs/>
          <w:b/>
        </w:rPr>
        <w:t xml:space="preserve">Qualitative:</w:t>
      </w:r>
      <w:r>
        <w:t xml:space="preserve"> </w:t>
      </w:r>
      <w:r>
        <w:t xml:space="preserve">Candidate satisfaction scores from relocation experience surveys, retention rate of new Aerospace Engineers in Valencia after 12 months (target: ≥85%)</w:t>
      </w:r>
    </w:p>
    <w:p>
      <w:pPr>
        <w:numPr>
          <w:ilvl w:val="0"/>
          <w:numId w:val="1006"/>
        </w:numPr>
        <w:pStyle w:val="Compact"/>
      </w:pPr>
      <w:r>
        <w:rPr>
          <w:bCs/>
          <w:b/>
        </w:rPr>
        <w:t xml:space="preserve">Ecosystem Impact:</w:t>
      </w:r>
      <w:r>
        <w:t xml:space="preserve"> </w:t>
      </w:r>
      <w:r>
        <w:t xml:space="preserve">Number of candidates recruited who subsequently contribute to Valencia's aerospace cluster growth metrics (tracked via València Aerospace Cluster reports)</w:t>
      </w:r>
    </w:p>
    <w:bookmarkEnd w:id="29"/>
    <w:bookmarkStart w:id="30" w:name="Xb6185aa8206fa07e5a2908da16918165ef7c14b"/>
    <w:p>
      <w:pPr>
        <w:pStyle w:val="Heading2"/>
      </w:pPr>
      <w:r>
        <w:t xml:space="preserve">Strategic Justification for Spain Valencia Focus</w:t>
      </w:r>
    </w:p>
    <w:p>
      <w:pPr>
        <w:pStyle w:val="FirstParagraph"/>
      </w:pPr>
      <w:r>
        <w:t xml:space="preserve">Choosing Spain Valencia as the geographic anchor is not incidental – it's a competitive necessity. While Madrid and Barcelona face talent saturation, Valencia offers:</w:t>
      </w:r>
    </w:p>
    <w:p>
      <w:pPr>
        <w:numPr>
          <w:ilvl w:val="0"/>
          <w:numId w:val="1007"/>
        </w:numPr>
        <w:pStyle w:val="Compact"/>
      </w:pPr>
      <w:r>
        <w:rPr>
          <w:bCs/>
          <w:b/>
        </w:rPr>
        <w:t xml:space="preserve">Affordability Advantage:</w:t>
      </w:r>
      <w:r>
        <w:t xml:space="preserve"> </w:t>
      </w:r>
      <w:r>
        <w:t xml:space="preserve">25% lower recruitment costs compared to other Spanish aerospace hubs while maintaining premium engineering talent</w:t>
      </w:r>
    </w:p>
    <w:p>
      <w:pPr>
        <w:numPr>
          <w:ilvl w:val="0"/>
          <w:numId w:val="1007"/>
        </w:numPr>
        <w:pStyle w:val="Compact"/>
      </w:pPr>
      <w:r>
        <w:rPr>
          <w:bCs/>
          <w:b/>
        </w:rPr>
        <w:t xml:space="preserve">Cluster Synergy:</w:t>
      </w:r>
      <w:r>
        <w:t xml:space="preserve"> </w:t>
      </w:r>
      <w:r>
        <w:t xml:space="preserve">Proximity to the Valencia International Airport's new aerospace logistics center and 80% of Spain's composite manufacturing facilities</w:t>
      </w:r>
    </w:p>
    <w:p>
      <w:pPr>
        <w:numPr>
          <w:ilvl w:val="0"/>
          <w:numId w:val="1007"/>
        </w:numPr>
        <w:pStyle w:val="Compact"/>
      </w:pPr>
      <w:r>
        <w:rPr>
          <w:bCs/>
          <w:b/>
        </w:rPr>
        <w:t xml:space="preserve">Talent Pipeline:</w:t>
      </w:r>
      <w:r>
        <w:t xml:space="preserve"> </w:t>
      </w:r>
      <w:r>
        <w:t xml:space="preserve">UPV graduates consistently rank among Europe's top 5 for aerospace engineering employability (QS World Rankings 2023)</w:t>
      </w:r>
    </w:p>
    <w:bookmarkEnd w:id="30"/>
    <w:bookmarkStart w:id="31" w:name="Xadf9e755a877ea8b2f57a5faaf35e9a6437cba6"/>
    <w:p>
      <w:pPr>
        <w:pStyle w:val="Heading2"/>
      </w:pPr>
      <w:r>
        <w:t xml:space="preserve">Conclusion: Building Valencia's Aerospace Future</w:t>
      </w:r>
    </w:p>
    <w:p>
      <w:pPr>
        <w:pStyle w:val="FirstParagraph"/>
      </w:pPr>
      <w:r>
        <w:t xml:space="preserve">This Marketing Plan positions Spain Valencia not merely as a location, but as the strategic nexus for tomorrow's aerospace leadership. By targeting the unique intersection of technical excellence and Mediterranean innovation culture, we will establish an enduring talent pipeline that accelerates both individual careers and Spain's position in global aerospace advancement. Every marketing channel reinforces our commitment to making Valencia the destination where Aerospace Engineers achieve their highest potential – transforming recruitment into a catalyst for regional growth. The success of this plan will directly contribute to Valencia's ambition of becoming Europe's #1 sustainable aviation engineering hub by 2030, solidifying its reputation as the optimal market for forward-thinking Aerospace Engineers seeking meaningful impact.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Aerospace Engineer Position in Spain Valencia</dc:title>
  <dc:creator/>
  <dc:language>en</dc:language>
  <cp:keywords/>
  <dcterms:created xsi:type="dcterms:W3CDTF">2025-12-12T12:34:52Z</dcterms:created>
  <dcterms:modified xsi:type="dcterms:W3CDTF">2025-12-12T12:34:52Z</dcterms:modified>
</cp:coreProperties>
</file>

<file path=docProps/custom.xml><?xml version="1.0" encoding="utf-8"?>
<Properties xmlns="http://schemas.openxmlformats.org/officeDocument/2006/custom-properties" xmlns:vt="http://schemas.openxmlformats.org/officeDocument/2006/docPropsVTypes"/>
</file>